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2B15" w14:textId="77777777" w:rsidR="00F06509" w:rsidRPr="0069342B" w:rsidRDefault="00F06509" w:rsidP="00F06509">
      <w:pPr>
        <w:tabs>
          <w:tab w:val="left" w:pos="6240"/>
        </w:tabs>
        <w:rPr>
          <w:sz w:val="24"/>
          <w:szCs w:val="24"/>
        </w:rPr>
      </w:pPr>
    </w:p>
    <w:p w14:paraId="4840CA27" w14:textId="77777777" w:rsidR="00F06509" w:rsidRPr="0069342B" w:rsidRDefault="00F06509" w:rsidP="00F06509">
      <w:pPr>
        <w:rPr>
          <w:rFonts w:ascii="Calibri" w:hAnsi="Calibri" w:cs="Calibri"/>
          <w:b/>
          <w:bCs/>
          <w:sz w:val="24"/>
          <w:szCs w:val="24"/>
        </w:rPr>
      </w:pPr>
      <w:r w:rsidRPr="0069342B">
        <w:rPr>
          <w:rFonts w:ascii="Calibri" w:hAnsi="Calibri" w:cs="Calibri"/>
          <w:b/>
          <w:bCs/>
          <w:sz w:val="24"/>
          <w:szCs w:val="24"/>
        </w:rPr>
        <w:t xml:space="preserve">Guidance: </w:t>
      </w:r>
    </w:p>
    <w:p w14:paraId="78980804" w14:textId="77777777" w:rsidR="00F06509" w:rsidRPr="0069342B" w:rsidRDefault="00F06509" w:rsidP="00F06509">
      <w:pPr>
        <w:rPr>
          <w:rFonts w:ascii="Calibri" w:hAnsi="Calibri" w:cs="Calibri"/>
          <w:sz w:val="24"/>
          <w:szCs w:val="24"/>
        </w:rPr>
      </w:pPr>
      <w:r w:rsidRPr="0069342B">
        <w:rPr>
          <w:rFonts w:ascii="Calibri" w:hAnsi="Calibri" w:cs="Calibri"/>
          <w:sz w:val="24"/>
          <w:szCs w:val="24"/>
        </w:rPr>
        <w:t>NB: Please delete this page after completion.</w:t>
      </w:r>
    </w:p>
    <w:p w14:paraId="7B787716" w14:textId="77777777" w:rsidR="00F06509" w:rsidRPr="0069342B" w:rsidRDefault="00F06509" w:rsidP="00F06509">
      <w:pPr>
        <w:rPr>
          <w:rFonts w:ascii="Calibri" w:hAnsi="Calibri" w:cs="Calibri"/>
          <w:bCs/>
          <w:color w:val="0070C0"/>
          <w:sz w:val="24"/>
          <w:szCs w:val="24"/>
        </w:rPr>
      </w:pPr>
      <w:r w:rsidRPr="0069342B">
        <w:rPr>
          <w:rFonts w:ascii="Calibri" w:hAnsi="Calibri" w:cs="Calibri"/>
          <w:bCs/>
          <w:color w:val="0070C0"/>
          <w:sz w:val="24"/>
          <w:szCs w:val="24"/>
        </w:rPr>
        <w:t xml:space="preserve">Guidance (shown in blue) included in this template should be removed prior to publication. </w:t>
      </w:r>
    </w:p>
    <w:p w14:paraId="577D8E16" w14:textId="77777777" w:rsidR="00F06509" w:rsidRPr="0069342B" w:rsidRDefault="00F06509" w:rsidP="00F06509">
      <w:pPr>
        <w:rPr>
          <w:rFonts w:ascii="Calibri" w:hAnsi="Calibri" w:cs="Calibri"/>
          <w:bCs/>
          <w:color w:val="C00000"/>
          <w:sz w:val="24"/>
          <w:szCs w:val="24"/>
        </w:rPr>
      </w:pPr>
      <w:r w:rsidRPr="0069342B">
        <w:rPr>
          <w:rFonts w:ascii="Calibri" w:hAnsi="Calibri" w:cs="Calibri"/>
          <w:bCs/>
          <w:color w:val="C00000"/>
          <w:sz w:val="24"/>
          <w:szCs w:val="24"/>
        </w:rPr>
        <w:t>Red writing gives additional advice/signposting and should be removed prior to publication.</w:t>
      </w:r>
    </w:p>
    <w:p w14:paraId="06C0CF04" w14:textId="77777777" w:rsidR="00F06509" w:rsidRPr="0069342B" w:rsidRDefault="00F06509" w:rsidP="00F06509">
      <w:pPr>
        <w:rPr>
          <w:rFonts w:ascii="Calibri" w:hAnsi="Calibri" w:cs="Calibri"/>
          <w:color w:val="C00000"/>
          <w:sz w:val="24"/>
          <w:szCs w:val="24"/>
        </w:rPr>
      </w:pPr>
      <w:r w:rsidRPr="0069342B">
        <w:rPr>
          <w:rFonts w:ascii="Calibri" w:hAnsi="Calibri" w:cs="Calibri"/>
          <w:color w:val="C00000"/>
          <w:sz w:val="24"/>
          <w:szCs w:val="24"/>
        </w:rPr>
        <w:t xml:space="preserve">For assistance completing this template or for information / guidance relating to accessibility, please contact Norfolk County Council Equality and Diversity team at </w:t>
      </w:r>
      <w:hyperlink r:id="rId7" w:history="1">
        <w:r w:rsidRPr="0069342B">
          <w:rPr>
            <w:rStyle w:val="Hyperlink"/>
            <w:rFonts w:ascii="Calibri" w:hAnsi="Calibri" w:cs="Calibri"/>
            <w:color w:val="C00000"/>
            <w:sz w:val="24"/>
            <w:szCs w:val="24"/>
          </w:rPr>
          <w:t>equalities@norfolk.gov.uk</w:t>
        </w:r>
      </w:hyperlink>
      <w:r w:rsidRPr="0069342B">
        <w:rPr>
          <w:rFonts w:ascii="Calibri" w:hAnsi="Calibri" w:cs="Calibri"/>
          <w:color w:val="C00000"/>
          <w:sz w:val="24"/>
          <w:szCs w:val="24"/>
        </w:rPr>
        <w:t xml:space="preserve">. </w:t>
      </w:r>
    </w:p>
    <w:p w14:paraId="2DD28AF2" w14:textId="77777777" w:rsidR="00F06509" w:rsidRPr="0069342B" w:rsidRDefault="00F06509" w:rsidP="00F06509">
      <w:pPr>
        <w:rPr>
          <w:rFonts w:ascii="Calibri" w:hAnsi="Calibri" w:cs="Calibri"/>
          <w:color w:val="C00000"/>
          <w:sz w:val="24"/>
          <w:szCs w:val="24"/>
        </w:rPr>
      </w:pPr>
      <w:r w:rsidRPr="0069342B">
        <w:rPr>
          <w:rFonts w:ascii="Calibri" w:hAnsi="Calibri" w:cs="Calibri"/>
          <w:color w:val="C00000"/>
          <w:sz w:val="24"/>
          <w:szCs w:val="24"/>
        </w:rPr>
        <w:t>Please note that there may be a charge for this service.</w:t>
      </w:r>
    </w:p>
    <w:p w14:paraId="01292C20" w14:textId="77777777" w:rsidR="00F06509" w:rsidRPr="00BA3B5D" w:rsidRDefault="00F06509" w:rsidP="00F06509">
      <w:pPr>
        <w:pStyle w:val="Heading1"/>
        <w:jc w:val="center"/>
        <w:rPr>
          <w:rFonts w:ascii="Calibri" w:hAnsi="Calibri" w:cs="Calibri"/>
          <w:b/>
          <w:bCs/>
          <w:sz w:val="44"/>
          <w:szCs w:val="44"/>
        </w:rPr>
      </w:pPr>
      <w:r w:rsidRPr="0069342B">
        <w:br w:type="page"/>
      </w:r>
    </w:p>
    <w:p w14:paraId="238E82AC" w14:textId="77777777" w:rsidR="00F06509" w:rsidRPr="00BA3B5D" w:rsidRDefault="00F06509" w:rsidP="00F06509">
      <w:pPr>
        <w:pStyle w:val="Heading1"/>
        <w:jc w:val="center"/>
        <w:rPr>
          <w:rFonts w:ascii="Calibri" w:hAnsi="Calibri" w:cs="Calibri"/>
          <w:b/>
          <w:bCs/>
          <w:color w:val="0070C0"/>
          <w:sz w:val="48"/>
          <w:szCs w:val="48"/>
        </w:rPr>
      </w:pPr>
      <w:bookmarkStart w:id="0" w:name="_Toc151725215"/>
      <w:r w:rsidRPr="00BA3B5D">
        <w:rPr>
          <w:rFonts w:ascii="Calibri" w:hAnsi="Calibri" w:cs="Calibri"/>
          <w:b/>
          <w:bCs/>
          <w:color w:val="0070C0"/>
          <w:sz w:val="48"/>
          <w:szCs w:val="48"/>
        </w:rPr>
        <w:lastRenderedPageBreak/>
        <w:t>Setting name</w:t>
      </w:r>
      <w:bookmarkEnd w:id="0"/>
    </w:p>
    <w:p w14:paraId="2D37B90F" w14:textId="77777777" w:rsidR="00F06509" w:rsidRPr="006335F0" w:rsidRDefault="00F06509" w:rsidP="00F06509">
      <w:pPr>
        <w:pStyle w:val="Heading1"/>
        <w:jc w:val="center"/>
        <w:rPr>
          <w:rFonts w:ascii="Calibri" w:hAnsi="Calibri" w:cs="Calibri"/>
          <w:b/>
          <w:bCs/>
          <w:color w:val="002060"/>
          <w:sz w:val="48"/>
          <w:szCs w:val="48"/>
        </w:rPr>
      </w:pPr>
      <w:bookmarkStart w:id="1" w:name="_Toc151725216"/>
      <w:r w:rsidRPr="006335F0">
        <w:rPr>
          <w:rFonts w:ascii="Calibri" w:hAnsi="Calibri" w:cs="Calibri"/>
          <w:b/>
          <w:bCs/>
          <w:color w:val="002060"/>
          <w:sz w:val="48"/>
          <w:szCs w:val="48"/>
        </w:rPr>
        <w:t>Accessibility Action Plan</w:t>
      </w:r>
      <w:bookmarkEnd w:id="1"/>
    </w:p>
    <w:p w14:paraId="4DC338BF" w14:textId="77777777" w:rsidR="00F06509" w:rsidRPr="006335F0" w:rsidRDefault="00F06509" w:rsidP="00F06509">
      <w:pPr>
        <w:pStyle w:val="Heading1"/>
        <w:jc w:val="center"/>
        <w:rPr>
          <w:rFonts w:ascii="Calibri" w:hAnsi="Calibri" w:cs="Calibri"/>
          <w:b/>
          <w:bCs/>
          <w:color w:val="002060"/>
          <w:sz w:val="48"/>
          <w:szCs w:val="48"/>
        </w:rPr>
      </w:pPr>
      <w:bookmarkStart w:id="2" w:name="_Toc151725217"/>
      <w:r w:rsidRPr="006335F0">
        <w:rPr>
          <w:rFonts w:ascii="Calibri" w:hAnsi="Calibri" w:cs="Calibri"/>
          <w:b/>
          <w:bCs/>
          <w:color w:val="002060"/>
          <w:sz w:val="48"/>
          <w:szCs w:val="48"/>
        </w:rPr>
        <w:t>20xx – 20xx</w:t>
      </w:r>
      <w:bookmarkEnd w:id="2"/>
    </w:p>
    <w:p w14:paraId="5564D3BC" w14:textId="77777777" w:rsidR="00F06509" w:rsidRPr="0069342B" w:rsidRDefault="00F06509" w:rsidP="00F06509">
      <w:pPr>
        <w:jc w:val="center"/>
        <w:rPr>
          <w:rFonts w:ascii="Calibri" w:hAnsi="Calibri" w:cs="Calibri"/>
          <w:sz w:val="24"/>
          <w:szCs w:val="24"/>
        </w:rPr>
      </w:pPr>
      <w:r w:rsidRPr="0069342B">
        <w:rPr>
          <w:rFonts w:ascii="Calibri" w:hAnsi="Calibri" w:cs="Calibri"/>
          <w:sz w:val="24"/>
          <w:szCs w:val="24"/>
        </w:rPr>
        <w:t>[note typically a plan should be reviewed annually]</w:t>
      </w:r>
    </w:p>
    <w:p w14:paraId="181BBB73" w14:textId="77777777" w:rsidR="00F06509" w:rsidRPr="0069342B" w:rsidRDefault="00F06509" w:rsidP="00F06509">
      <w:pPr>
        <w:jc w:val="center"/>
        <w:rPr>
          <w:rFonts w:ascii="Calibri" w:hAnsi="Calibri" w:cs="Calibri"/>
          <w:color w:val="0070C0"/>
          <w:sz w:val="24"/>
          <w:szCs w:val="24"/>
        </w:rPr>
      </w:pPr>
      <w:r w:rsidRPr="0069342B">
        <w:rPr>
          <w:rFonts w:ascii="Calibri" w:hAnsi="Calibri" w:cs="Calibri"/>
          <w:color w:val="0070C0"/>
          <w:sz w:val="24"/>
          <w:szCs w:val="24"/>
        </w:rPr>
        <w:t>Include the person responsible for the plan (usually the Headteacher/Leader/Manager)</w:t>
      </w:r>
    </w:p>
    <w:p w14:paraId="7AF2F0AF" w14:textId="77777777" w:rsidR="00F06509" w:rsidRPr="0069342B" w:rsidRDefault="00F06509" w:rsidP="00F06509">
      <w:pPr>
        <w:jc w:val="center"/>
        <w:rPr>
          <w:rFonts w:ascii="Calibri" w:hAnsi="Calibri" w:cs="Calibri"/>
          <w:sz w:val="24"/>
          <w:szCs w:val="24"/>
        </w:rPr>
      </w:pPr>
    </w:p>
    <w:p w14:paraId="55085578" w14:textId="039EB84E" w:rsidR="00F06509" w:rsidRPr="0069342B" w:rsidRDefault="00F06509" w:rsidP="00F06509">
      <w:pPr>
        <w:jc w:val="center"/>
        <w:rPr>
          <w:rFonts w:ascii="Calibri" w:hAnsi="Calibri" w:cs="Calibri"/>
          <w:bCs/>
          <w:sz w:val="24"/>
          <w:szCs w:val="24"/>
        </w:rPr>
      </w:pPr>
      <w:r w:rsidRPr="0069342B">
        <w:rPr>
          <w:rFonts w:ascii="Calibri" w:hAnsi="Calibri" w:cs="Calibri"/>
          <w:color w:val="0070C0"/>
          <w:sz w:val="24"/>
          <w:szCs w:val="24"/>
        </w:rPr>
        <w:t>Include weblink to your website:</w:t>
      </w:r>
      <w:r w:rsidRPr="0069342B">
        <w:rPr>
          <w:rFonts w:ascii="Calibri" w:hAnsi="Calibri" w:cs="Calibri"/>
          <w:bCs/>
          <w:color w:val="0070C0"/>
          <w:sz w:val="24"/>
          <w:szCs w:val="24"/>
        </w:rPr>
        <w:t xml:space="preserve"> </w:t>
      </w:r>
      <w:r w:rsidRPr="0069342B">
        <w:rPr>
          <w:rFonts w:ascii="Calibri" w:hAnsi="Calibri" w:cs="Calibri"/>
          <w:bCs/>
          <w:sz w:val="24"/>
          <w:szCs w:val="24"/>
        </w:rPr>
        <w:t>You can find out more about us on our website</w:t>
      </w:r>
      <w:r w:rsidR="001678B7">
        <w:rPr>
          <w:rFonts w:ascii="Calibri" w:hAnsi="Calibri" w:cs="Calibri"/>
          <w:bCs/>
          <w:sz w:val="24"/>
          <w:szCs w:val="24"/>
        </w:rPr>
        <w:t>.</w:t>
      </w:r>
    </w:p>
    <w:p w14:paraId="3BC3CC03" w14:textId="77777777" w:rsidR="00F06509" w:rsidRPr="0069342B" w:rsidRDefault="00F06509" w:rsidP="00F06509">
      <w:pPr>
        <w:jc w:val="center"/>
        <w:rPr>
          <w:rFonts w:ascii="Calibri" w:hAnsi="Calibri" w:cs="Calibri"/>
          <w:sz w:val="24"/>
          <w:szCs w:val="24"/>
        </w:rPr>
      </w:pPr>
    </w:p>
    <w:p w14:paraId="61766CC0" w14:textId="06E80EAC" w:rsidR="00F06509" w:rsidRPr="0069342B" w:rsidRDefault="00F06509" w:rsidP="00F06509">
      <w:pPr>
        <w:jc w:val="center"/>
        <w:rPr>
          <w:rFonts w:ascii="Calibri" w:hAnsi="Calibri" w:cs="Calibri"/>
          <w:sz w:val="24"/>
          <w:szCs w:val="24"/>
        </w:rPr>
      </w:pPr>
      <w:r w:rsidRPr="0069342B">
        <w:rPr>
          <w:rFonts w:ascii="Calibri" w:hAnsi="Calibri" w:cs="Calibri"/>
          <w:color w:val="0070C0"/>
          <w:sz w:val="24"/>
          <w:szCs w:val="24"/>
        </w:rPr>
        <w:t xml:space="preserve">Link to your setting on the Norfolk Community Directory: </w:t>
      </w:r>
      <w:r w:rsidR="00683042" w:rsidRPr="00683042">
        <w:rPr>
          <w:sz w:val="24"/>
          <w:szCs w:val="24"/>
        </w:rPr>
        <w:t xml:space="preserve">View our entry on the Norfolk Community Directory. </w:t>
      </w:r>
    </w:p>
    <w:p w14:paraId="1736DD8A" w14:textId="77777777" w:rsidR="00F06509" w:rsidRPr="0069342B" w:rsidRDefault="00F06509" w:rsidP="00F06509">
      <w:pPr>
        <w:jc w:val="center"/>
        <w:rPr>
          <w:rFonts w:ascii="Calibri" w:hAnsi="Calibri" w:cs="Calibri"/>
          <w:i/>
          <w:iCs/>
          <w:color w:val="0070C0"/>
          <w:sz w:val="24"/>
          <w:szCs w:val="24"/>
        </w:rPr>
      </w:pPr>
      <w:r w:rsidRPr="0069342B">
        <w:rPr>
          <w:rFonts w:ascii="Calibri" w:hAnsi="Calibri" w:cs="Calibri"/>
          <w:i/>
          <w:iCs/>
          <w:color w:val="0070C0"/>
          <w:sz w:val="24"/>
          <w:szCs w:val="24"/>
        </w:rPr>
        <w:t xml:space="preserve">NB: check your listing on the NCD – have you completed your enhanced information form? </w:t>
      </w:r>
    </w:p>
    <w:p w14:paraId="2EDDBE2B" w14:textId="77777777" w:rsidR="00F06509" w:rsidRPr="0069342B" w:rsidRDefault="00F06509" w:rsidP="00F06509">
      <w:pPr>
        <w:jc w:val="center"/>
        <w:rPr>
          <w:rFonts w:ascii="Calibri" w:hAnsi="Calibri" w:cs="Calibri"/>
          <w:color w:val="538135" w:themeColor="accent6" w:themeShade="BF"/>
          <w:sz w:val="24"/>
          <w:szCs w:val="24"/>
        </w:rPr>
      </w:pPr>
    </w:p>
    <w:p w14:paraId="0BD53298" w14:textId="0D5470C1" w:rsidR="00F06509" w:rsidRPr="0069342B" w:rsidRDefault="00F06509" w:rsidP="00F06509">
      <w:pPr>
        <w:jc w:val="center"/>
        <w:rPr>
          <w:rFonts w:ascii="Calibri" w:hAnsi="Calibri" w:cs="Calibri"/>
          <w:color w:val="0070C0"/>
          <w:sz w:val="24"/>
          <w:szCs w:val="24"/>
        </w:rPr>
      </w:pPr>
      <w:r w:rsidRPr="0069342B">
        <w:rPr>
          <w:rFonts w:ascii="Calibri" w:hAnsi="Calibri" w:cs="Calibri"/>
          <w:color w:val="0070C0"/>
          <w:sz w:val="24"/>
          <w:szCs w:val="24"/>
        </w:rPr>
        <w:t>Include your</w:t>
      </w:r>
      <w:r w:rsidR="00683042">
        <w:rPr>
          <w:rFonts w:ascii="Calibri" w:hAnsi="Calibri" w:cs="Calibri"/>
          <w:color w:val="0070C0"/>
          <w:sz w:val="24"/>
          <w:szCs w:val="24"/>
        </w:rPr>
        <w:t xml:space="preserve"> setting’s</w:t>
      </w:r>
      <w:r w:rsidRPr="0069342B">
        <w:rPr>
          <w:rFonts w:ascii="Calibri" w:hAnsi="Calibri" w:cs="Calibri"/>
          <w:color w:val="0070C0"/>
          <w:sz w:val="24"/>
          <w:szCs w:val="24"/>
        </w:rPr>
        <w:t xml:space="preserve"> logo and </w:t>
      </w:r>
      <w:r w:rsidR="00683042">
        <w:rPr>
          <w:rFonts w:ascii="Calibri" w:hAnsi="Calibri" w:cs="Calibri"/>
          <w:color w:val="0070C0"/>
          <w:sz w:val="24"/>
          <w:szCs w:val="24"/>
        </w:rPr>
        <w:t>any</w:t>
      </w:r>
      <w:r w:rsidRPr="0069342B">
        <w:rPr>
          <w:rFonts w:ascii="Calibri" w:hAnsi="Calibri" w:cs="Calibri"/>
          <w:color w:val="0070C0"/>
          <w:sz w:val="24"/>
          <w:szCs w:val="24"/>
        </w:rPr>
        <w:t xml:space="preserve"> branding on this </w:t>
      </w:r>
      <w:proofErr w:type="gramStart"/>
      <w:r w:rsidRPr="0069342B">
        <w:rPr>
          <w:rFonts w:ascii="Calibri" w:hAnsi="Calibri" w:cs="Calibri"/>
          <w:color w:val="0070C0"/>
          <w:sz w:val="24"/>
          <w:szCs w:val="24"/>
        </w:rPr>
        <w:t>page</w:t>
      </w:r>
      <w:proofErr w:type="gramEnd"/>
    </w:p>
    <w:p w14:paraId="0D02A2D3" w14:textId="77777777" w:rsidR="00F06509" w:rsidRPr="0069342B" w:rsidRDefault="00F06509" w:rsidP="00F06509">
      <w:pPr>
        <w:jc w:val="center"/>
        <w:rPr>
          <w:rFonts w:ascii="Calibri" w:hAnsi="Calibri" w:cs="Calibri"/>
          <w:color w:val="0070C0"/>
          <w:sz w:val="24"/>
          <w:szCs w:val="24"/>
        </w:rPr>
      </w:pPr>
    </w:p>
    <w:p w14:paraId="392D3592" w14:textId="3159019C" w:rsidR="00F06509" w:rsidRPr="0069342B" w:rsidRDefault="00F06509" w:rsidP="00F06509">
      <w:pPr>
        <w:jc w:val="center"/>
        <w:rPr>
          <w:rFonts w:ascii="Calibri" w:hAnsi="Calibri" w:cs="Calibri"/>
          <w:color w:val="0070C0"/>
          <w:sz w:val="24"/>
          <w:szCs w:val="24"/>
        </w:rPr>
      </w:pPr>
      <w:r w:rsidRPr="0069342B">
        <w:rPr>
          <w:rFonts w:ascii="Calibri" w:hAnsi="Calibri" w:cs="Calibri"/>
          <w:color w:val="0070C0"/>
          <w:sz w:val="24"/>
          <w:szCs w:val="24"/>
        </w:rPr>
        <w:t>Include a short summary here to say what the plan is about so readers can easily understand it</w:t>
      </w:r>
      <w:r w:rsidR="00ED2B33">
        <w:rPr>
          <w:color w:val="0070C0"/>
          <w:sz w:val="24"/>
          <w:szCs w:val="24"/>
        </w:rPr>
        <w:t>:</w:t>
      </w:r>
      <w:r w:rsidRPr="0069342B">
        <w:rPr>
          <w:color w:val="0070C0"/>
          <w:sz w:val="24"/>
          <w:szCs w:val="24"/>
        </w:rPr>
        <w:br w:type="page"/>
      </w:r>
    </w:p>
    <w:sdt>
      <w:sdtPr>
        <w:rPr>
          <w:rFonts w:ascii="Calibri" w:eastAsiaTheme="minorHAnsi" w:hAnsi="Calibri" w:cs="Calibri"/>
          <w:color w:val="auto"/>
          <w:sz w:val="24"/>
          <w:szCs w:val="24"/>
          <w:lang w:val="en-GB"/>
        </w:rPr>
        <w:id w:val="-1526557261"/>
        <w:docPartObj>
          <w:docPartGallery w:val="Table of Contents"/>
          <w:docPartUnique/>
        </w:docPartObj>
      </w:sdtPr>
      <w:sdtEndPr>
        <w:rPr>
          <w:b/>
          <w:bCs/>
          <w:noProof/>
        </w:rPr>
      </w:sdtEndPr>
      <w:sdtContent>
        <w:p w14:paraId="166CEF5E" w14:textId="77777777" w:rsidR="00F06509" w:rsidRPr="00BC0659" w:rsidRDefault="00F06509" w:rsidP="00F06509">
          <w:pPr>
            <w:pStyle w:val="TOCHeading"/>
            <w:rPr>
              <w:rFonts w:ascii="Calibri" w:hAnsi="Calibri" w:cs="Calibri"/>
              <w:b/>
              <w:bCs/>
            </w:rPr>
          </w:pPr>
          <w:r w:rsidRPr="00BC0659">
            <w:rPr>
              <w:rFonts w:ascii="Calibri" w:hAnsi="Calibri" w:cs="Calibri"/>
              <w:b/>
              <w:bCs/>
            </w:rPr>
            <w:t>Contents</w:t>
          </w:r>
        </w:p>
        <w:p w14:paraId="6C27AE01" w14:textId="77777777" w:rsidR="00F06509" w:rsidRPr="00BC0659" w:rsidRDefault="00F06509" w:rsidP="00F06509">
          <w:pPr>
            <w:pStyle w:val="TOC1"/>
            <w:tabs>
              <w:tab w:val="right" w:leader="dot" w:pos="14396"/>
            </w:tabs>
            <w:rPr>
              <w:rFonts w:ascii="Calibri" w:hAnsi="Calibri" w:cs="Calibri"/>
              <w:noProof/>
              <w:sz w:val="24"/>
              <w:szCs w:val="24"/>
            </w:rPr>
          </w:pPr>
          <w:r w:rsidRPr="00BC0659">
            <w:rPr>
              <w:rFonts w:ascii="Calibri" w:hAnsi="Calibri" w:cs="Calibri"/>
              <w:sz w:val="24"/>
              <w:szCs w:val="24"/>
            </w:rPr>
            <w:fldChar w:fldCharType="begin"/>
          </w:r>
          <w:r w:rsidRPr="00BC0659">
            <w:rPr>
              <w:rFonts w:ascii="Calibri" w:hAnsi="Calibri" w:cs="Calibri"/>
              <w:sz w:val="24"/>
              <w:szCs w:val="24"/>
            </w:rPr>
            <w:instrText xml:space="preserve"> TOC \o "1-3" \h \z \u </w:instrText>
          </w:r>
          <w:r w:rsidRPr="00BC0659">
            <w:rPr>
              <w:rFonts w:ascii="Calibri" w:hAnsi="Calibri" w:cs="Calibri"/>
              <w:sz w:val="24"/>
              <w:szCs w:val="24"/>
            </w:rPr>
            <w:fldChar w:fldCharType="separate"/>
          </w:r>
        </w:p>
        <w:p w14:paraId="494B59CB"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18" w:history="1">
            <w:r w:rsidR="00F06509" w:rsidRPr="00BC0659">
              <w:rPr>
                <w:rStyle w:val="Hyperlink"/>
                <w:rFonts w:ascii="Calibri" w:hAnsi="Calibri" w:cs="Calibri"/>
                <w:noProof/>
                <w:sz w:val="24"/>
                <w:szCs w:val="24"/>
              </w:rPr>
              <w:t>1.</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The purpose of this plan</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_Toc151725218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4</w:t>
            </w:r>
            <w:r w:rsidR="00F06509" w:rsidRPr="00BC0659">
              <w:rPr>
                <w:rFonts w:ascii="Calibri" w:hAnsi="Calibri" w:cs="Calibri"/>
                <w:noProof/>
                <w:webHidden/>
                <w:sz w:val="24"/>
                <w:szCs w:val="24"/>
              </w:rPr>
              <w:fldChar w:fldCharType="end"/>
            </w:r>
          </w:hyperlink>
        </w:p>
        <w:p w14:paraId="6AC09D48"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19" w:history="1">
            <w:r w:rsidR="00F06509" w:rsidRPr="00BC0659">
              <w:rPr>
                <w:rStyle w:val="Hyperlink"/>
                <w:rFonts w:ascii="Calibri" w:hAnsi="Calibri" w:cs="Calibri"/>
                <w:noProof/>
                <w:sz w:val="24"/>
                <w:szCs w:val="24"/>
              </w:rPr>
              <w:t>2.</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Definition of disability</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_Toc151725219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5</w:t>
            </w:r>
            <w:r w:rsidR="00F06509" w:rsidRPr="00BC0659">
              <w:rPr>
                <w:rFonts w:ascii="Calibri" w:hAnsi="Calibri" w:cs="Calibri"/>
                <w:noProof/>
                <w:webHidden/>
                <w:sz w:val="24"/>
                <w:szCs w:val="24"/>
              </w:rPr>
              <w:fldChar w:fldCharType="end"/>
            </w:r>
          </w:hyperlink>
        </w:p>
        <w:p w14:paraId="7A5EB981"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20" w:history="1">
            <w:r w:rsidR="00F06509" w:rsidRPr="00BC0659">
              <w:rPr>
                <w:rStyle w:val="Hyperlink"/>
                <w:rFonts w:ascii="Calibri" w:hAnsi="Calibri" w:cs="Calibri"/>
                <w:noProof/>
                <w:sz w:val="24"/>
                <w:szCs w:val="24"/>
              </w:rPr>
              <w:t>3.</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Accessible Norfolk – principles and values</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_Toc151725220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6</w:t>
            </w:r>
            <w:r w:rsidR="00F06509" w:rsidRPr="00BC0659">
              <w:rPr>
                <w:rFonts w:ascii="Calibri" w:hAnsi="Calibri" w:cs="Calibri"/>
                <w:noProof/>
                <w:webHidden/>
                <w:sz w:val="24"/>
                <w:szCs w:val="24"/>
              </w:rPr>
              <w:fldChar w:fldCharType="end"/>
            </w:r>
          </w:hyperlink>
        </w:p>
        <w:p w14:paraId="1EFF8EB7"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21" w:history="1">
            <w:r w:rsidR="00F06509" w:rsidRPr="00BC0659">
              <w:rPr>
                <w:rStyle w:val="Hyperlink"/>
                <w:rFonts w:ascii="Calibri" w:hAnsi="Calibri" w:cs="Calibri"/>
                <w:noProof/>
                <w:sz w:val="24"/>
                <w:szCs w:val="24"/>
              </w:rPr>
              <w:t>4.</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What does accessibility and inclusion mean for us?</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_Toc151725221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7</w:t>
            </w:r>
            <w:r w:rsidR="00F06509" w:rsidRPr="00BC0659">
              <w:rPr>
                <w:rFonts w:ascii="Calibri" w:hAnsi="Calibri" w:cs="Calibri"/>
                <w:noProof/>
                <w:webHidden/>
                <w:sz w:val="24"/>
                <w:szCs w:val="24"/>
              </w:rPr>
              <w:fldChar w:fldCharType="end"/>
            </w:r>
          </w:hyperlink>
        </w:p>
        <w:p w14:paraId="4D12B7E7"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22" w:history="1">
            <w:r w:rsidR="00F06509" w:rsidRPr="00BC0659">
              <w:rPr>
                <w:rStyle w:val="Hyperlink"/>
                <w:rFonts w:ascii="Calibri" w:hAnsi="Calibri" w:cs="Calibri"/>
                <w:noProof/>
                <w:sz w:val="24"/>
                <w:szCs w:val="24"/>
              </w:rPr>
              <w:t>5.</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What we have in place to make our setting accessible</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_Toc151725222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8</w:t>
            </w:r>
            <w:r w:rsidR="00F06509" w:rsidRPr="00BC0659">
              <w:rPr>
                <w:rFonts w:ascii="Calibri" w:hAnsi="Calibri" w:cs="Calibri"/>
                <w:noProof/>
                <w:webHidden/>
                <w:sz w:val="24"/>
                <w:szCs w:val="24"/>
              </w:rPr>
              <w:fldChar w:fldCharType="end"/>
            </w:r>
          </w:hyperlink>
        </w:p>
        <w:p w14:paraId="62260650"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23" w:history="1">
            <w:r w:rsidR="00F06509" w:rsidRPr="00BC0659">
              <w:rPr>
                <w:rStyle w:val="Hyperlink"/>
                <w:rFonts w:ascii="Calibri" w:hAnsi="Calibri" w:cs="Calibri"/>
                <w:noProof/>
                <w:sz w:val="24"/>
                <w:szCs w:val="24"/>
              </w:rPr>
              <w:t>6.</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Challenges to accessibility that we want to address</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_Toc151725223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9</w:t>
            </w:r>
            <w:r w:rsidR="00F06509" w:rsidRPr="00BC0659">
              <w:rPr>
                <w:rFonts w:ascii="Calibri" w:hAnsi="Calibri" w:cs="Calibri"/>
                <w:noProof/>
                <w:webHidden/>
                <w:sz w:val="24"/>
                <w:szCs w:val="24"/>
              </w:rPr>
              <w:fldChar w:fldCharType="end"/>
            </w:r>
          </w:hyperlink>
        </w:p>
        <w:p w14:paraId="67CD0C64" w14:textId="77777777" w:rsidR="00F06509" w:rsidRPr="00BC0659" w:rsidRDefault="0013069F" w:rsidP="00F06509">
          <w:pPr>
            <w:pStyle w:val="TOC2"/>
            <w:tabs>
              <w:tab w:val="left" w:pos="660"/>
              <w:tab w:val="right" w:leader="dot" w:pos="14396"/>
            </w:tabs>
            <w:rPr>
              <w:rFonts w:ascii="Calibri" w:eastAsiaTheme="minorEastAsia" w:hAnsi="Calibri" w:cs="Calibri"/>
              <w:noProof/>
              <w:kern w:val="2"/>
              <w:sz w:val="24"/>
              <w:szCs w:val="24"/>
              <w:lang w:eastAsia="en-GB"/>
              <w14:ligatures w14:val="standardContextual"/>
            </w:rPr>
          </w:pPr>
          <w:hyperlink w:anchor="_Toc151725224" w:history="1">
            <w:r w:rsidR="00F06509" w:rsidRPr="00BC0659">
              <w:rPr>
                <w:rStyle w:val="Hyperlink"/>
                <w:rFonts w:ascii="Calibri" w:hAnsi="Calibri" w:cs="Calibri"/>
                <w:noProof/>
                <w:sz w:val="24"/>
                <w:szCs w:val="24"/>
              </w:rPr>
              <w:t>7.</w:t>
            </w:r>
            <w:r w:rsidR="00F06509" w:rsidRPr="00BC0659">
              <w:rPr>
                <w:rFonts w:ascii="Calibri" w:eastAsiaTheme="minorEastAsia" w:hAnsi="Calibri" w:cs="Calibri"/>
                <w:noProof/>
                <w:kern w:val="2"/>
                <w:sz w:val="24"/>
                <w:szCs w:val="24"/>
                <w:lang w:eastAsia="en-GB"/>
                <w14:ligatures w14:val="standardContextual"/>
              </w:rPr>
              <w:tab/>
            </w:r>
            <w:r w:rsidR="00F06509" w:rsidRPr="00BC0659">
              <w:rPr>
                <w:rStyle w:val="Hyperlink"/>
                <w:rFonts w:ascii="Calibri" w:hAnsi="Calibri" w:cs="Calibri"/>
                <w:noProof/>
                <w:sz w:val="24"/>
                <w:szCs w:val="24"/>
              </w:rPr>
              <w:t>Action plan</w:t>
            </w:r>
            <w:r w:rsidR="00F06509" w:rsidRPr="00BC0659">
              <w:rPr>
                <w:rFonts w:ascii="Calibri" w:hAnsi="Calibri" w:cs="Calibri"/>
                <w:noProof/>
                <w:webHidden/>
                <w:sz w:val="24"/>
                <w:szCs w:val="24"/>
              </w:rPr>
              <w:tab/>
            </w:r>
            <w:r w:rsidR="00F06509" w:rsidRPr="00BC0659">
              <w:rPr>
                <w:rFonts w:ascii="Calibri" w:hAnsi="Calibri" w:cs="Calibri"/>
                <w:noProof/>
                <w:webHidden/>
                <w:sz w:val="24"/>
                <w:szCs w:val="24"/>
              </w:rPr>
              <w:fldChar w:fldCharType="begin"/>
            </w:r>
            <w:r w:rsidR="00F06509" w:rsidRPr="00BC0659">
              <w:rPr>
                <w:rFonts w:ascii="Calibri" w:hAnsi="Calibri" w:cs="Calibri"/>
                <w:noProof/>
                <w:webHidden/>
                <w:sz w:val="24"/>
                <w:szCs w:val="24"/>
              </w:rPr>
              <w:instrText xml:space="preserve"> PAGEREF _Toc151725224 \h </w:instrText>
            </w:r>
            <w:r w:rsidR="00F06509" w:rsidRPr="00BC0659">
              <w:rPr>
                <w:rFonts w:ascii="Calibri" w:hAnsi="Calibri" w:cs="Calibri"/>
                <w:noProof/>
                <w:webHidden/>
                <w:sz w:val="24"/>
                <w:szCs w:val="24"/>
              </w:rPr>
            </w:r>
            <w:r w:rsidR="00F06509" w:rsidRPr="00BC0659">
              <w:rPr>
                <w:rFonts w:ascii="Calibri" w:hAnsi="Calibri" w:cs="Calibri"/>
                <w:noProof/>
                <w:webHidden/>
                <w:sz w:val="24"/>
                <w:szCs w:val="24"/>
              </w:rPr>
              <w:fldChar w:fldCharType="separate"/>
            </w:r>
            <w:r w:rsidR="00F06509" w:rsidRPr="00BC0659">
              <w:rPr>
                <w:rFonts w:ascii="Calibri" w:hAnsi="Calibri" w:cs="Calibri"/>
                <w:noProof/>
                <w:webHidden/>
                <w:sz w:val="24"/>
                <w:szCs w:val="24"/>
              </w:rPr>
              <w:t>10</w:t>
            </w:r>
            <w:r w:rsidR="00F06509" w:rsidRPr="00BC0659">
              <w:rPr>
                <w:rFonts w:ascii="Calibri" w:hAnsi="Calibri" w:cs="Calibri"/>
                <w:noProof/>
                <w:webHidden/>
                <w:sz w:val="24"/>
                <w:szCs w:val="24"/>
              </w:rPr>
              <w:fldChar w:fldCharType="end"/>
            </w:r>
          </w:hyperlink>
        </w:p>
        <w:p w14:paraId="406156A8" w14:textId="77777777" w:rsidR="00F06509" w:rsidRPr="00BC0659" w:rsidRDefault="00F06509" w:rsidP="00F06509">
          <w:r w:rsidRPr="00BC0659">
            <w:rPr>
              <w:rFonts w:ascii="Calibri" w:hAnsi="Calibri" w:cs="Calibri"/>
              <w:b/>
              <w:bCs/>
              <w:noProof/>
              <w:sz w:val="24"/>
              <w:szCs w:val="24"/>
            </w:rPr>
            <w:fldChar w:fldCharType="end"/>
          </w:r>
        </w:p>
      </w:sdtContent>
    </w:sdt>
    <w:p w14:paraId="71464E4F" w14:textId="099F4554" w:rsidR="00F06509" w:rsidRPr="0069342B" w:rsidRDefault="00F06509" w:rsidP="00F06509">
      <w:pPr>
        <w:rPr>
          <w:rFonts w:ascii="Calibri" w:hAnsi="Calibri" w:cs="Calibri"/>
          <w:color w:val="0070C0"/>
          <w:sz w:val="24"/>
          <w:szCs w:val="24"/>
        </w:rPr>
      </w:pPr>
      <w:r w:rsidRPr="0069342B">
        <w:rPr>
          <w:rFonts w:ascii="Calibri" w:hAnsi="Calibri" w:cs="Calibri"/>
          <w:color w:val="0070C0"/>
          <w:sz w:val="24"/>
          <w:szCs w:val="24"/>
        </w:rPr>
        <w:t xml:space="preserve">NB: If pages shift due to additional information being added – remember to update your contents page. </w:t>
      </w:r>
    </w:p>
    <w:p w14:paraId="31372064" w14:textId="77777777" w:rsidR="00F06509" w:rsidRDefault="00F06509" w:rsidP="00F06509">
      <w:pPr>
        <w:rPr>
          <w:rFonts w:ascii="Calibri" w:hAnsi="Calibri" w:cs="Calibri"/>
          <w:sz w:val="24"/>
          <w:szCs w:val="24"/>
          <w:lang w:eastAsia="en-GB"/>
        </w:rPr>
      </w:pPr>
    </w:p>
    <w:p w14:paraId="2AE26130" w14:textId="77777777" w:rsidR="00F06509" w:rsidRDefault="00F06509" w:rsidP="00F06509">
      <w:pPr>
        <w:rPr>
          <w:rFonts w:ascii="Calibri" w:hAnsi="Calibri" w:cs="Calibri"/>
          <w:sz w:val="24"/>
          <w:szCs w:val="24"/>
          <w:lang w:eastAsia="en-GB"/>
        </w:rPr>
      </w:pPr>
      <w:r>
        <w:rPr>
          <w:rFonts w:ascii="Calibri" w:hAnsi="Calibri" w:cs="Calibri"/>
          <w:sz w:val="24"/>
          <w:szCs w:val="24"/>
          <w:lang w:eastAsia="en-GB"/>
        </w:rPr>
        <w:br w:type="page"/>
      </w:r>
    </w:p>
    <w:p w14:paraId="49B74581" w14:textId="2F21D4E0" w:rsidR="00F06509" w:rsidRPr="002E22FC" w:rsidRDefault="00F06509" w:rsidP="00F06509">
      <w:pPr>
        <w:rPr>
          <w:rFonts w:ascii="Calibri" w:hAnsi="Calibri" w:cs="Calibri"/>
          <w:b/>
          <w:bCs/>
          <w:sz w:val="24"/>
          <w:szCs w:val="24"/>
          <w:lang w:eastAsia="en-GB"/>
        </w:rPr>
      </w:pPr>
      <w:r w:rsidRPr="002E22FC">
        <w:rPr>
          <w:rFonts w:ascii="Calibri" w:hAnsi="Calibri" w:cs="Calibri"/>
          <w:sz w:val="24"/>
          <w:szCs w:val="24"/>
          <w:lang w:eastAsia="en-GB"/>
        </w:rPr>
        <w:lastRenderedPageBreak/>
        <w:t>Norfolk County Council have worked with young people to develop the Flourish ambition into a framework of impacts and outcomes. This framework forms the basis of the </w:t>
      </w:r>
      <w:hyperlink r:id="rId8" w:history="1">
        <w:r w:rsidRPr="002E22FC">
          <w:rPr>
            <w:rFonts w:ascii="Calibri" w:hAnsi="Calibri" w:cs="Calibri"/>
            <w:b/>
            <w:bCs/>
            <w:color w:val="4840E3"/>
            <w:sz w:val="24"/>
            <w:szCs w:val="24"/>
            <w:u w:val="single"/>
            <w:lang w:eastAsia="en-GB"/>
          </w:rPr>
          <w:t>Flourishing in Norfolk strategy</w:t>
        </w:r>
      </w:hyperlink>
      <w:r w:rsidR="00A877D7">
        <w:rPr>
          <w:rFonts w:ascii="Calibri" w:hAnsi="Calibri" w:cs="Calibri"/>
          <w:sz w:val="24"/>
          <w:szCs w:val="24"/>
          <w:lang w:eastAsia="en-GB"/>
        </w:rPr>
        <w:t>.</w:t>
      </w:r>
    </w:p>
    <w:p w14:paraId="16F24241" w14:textId="65E165AE" w:rsidR="00F06509" w:rsidRPr="002E22FC" w:rsidRDefault="00F06509" w:rsidP="00F06509">
      <w:pPr>
        <w:rPr>
          <w:rFonts w:ascii="Calibri" w:hAnsi="Calibri" w:cs="Calibri"/>
          <w:sz w:val="24"/>
          <w:szCs w:val="24"/>
          <w:lang w:eastAsia="en-GB"/>
        </w:rPr>
      </w:pPr>
      <w:r w:rsidRPr="002E22FC">
        <w:rPr>
          <w:rFonts w:ascii="Calibri" w:hAnsi="Calibri" w:cs="Calibri"/>
          <w:sz w:val="24"/>
          <w:szCs w:val="24"/>
          <w:lang w:eastAsia="en-GB"/>
        </w:rPr>
        <w:t>Flourish focuses on these areas of impact:</w:t>
      </w:r>
    </w:p>
    <w:p w14:paraId="66E469AA" w14:textId="1306AEE9" w:rsidR="00F06509" w:rsidRPr="0069342B" w:rsidRDefault="0013069F" w:rsidP="00F06509">
      <w:pPr>
        <w:pStyle w:val="ListParagraph"/>
        <w:numPr>
          <w:ilvl w:val="0"/>
          <w:numId w:val="9"/>
        </w:numPr>
        <w:rPr>
          <w:rFonts w:ascii="Calibri" w:hAnsi="Calibri" w:cs="Calibri"/>
          <w:sz w:val="24"/>
          <w:szCs w:val="24"/>
          <w:lang w:eastAsia="en-GB"/>
        </w:rPr>
      </w:pPr>
      <w:r>
        <w:rPr>
          <w:noProof/>
          <w14:ligatures w14:val="standardContextual"/>
        </w:rPr>
        <w:drawing>
          <wp:anchor distT="0" distB="0" distL="114300" distR="114300" simplePos="0" relativeHeight="251658240" behindDoc="1" locked="0" layoutInCell="1" allowOverlap="1" wp14:anchorId="0A5D9B31" wp14:editId="780B090B">
            <wp:simplePos x="0" y="0"/>
            <wp:positionH relativeFrom="column">
              <wp:posOffset>2622550</wp:posOffset>
            </wp:positionH>
            <wp:positionV relativeFrom="paragraph">
              <wp:posOffset>156845</wp:posOffset>
            </wp:positionV>
            <wp:extent cx="2273300" cy="1493097"/>
            <wp:effectExtent l="0" t="0" r="0" b="0"/>
            <wp:wrapNone/>
            <wp:docPr id="172213959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39592"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300" cy="1493097"/>
                    </a:xfrm>
                    <a:prstGeom prst="rect">
                      <a:avLst/>
                    </a:prstGeom>
                  </pic:spPr>
                </pic:pic>
              </a:graphicData>
            </a:graphic>
            <wp14:sizeRelH relativeFrom="margin">
              <wp14:pctWidth>0</wp14:pctWidth>
            </wp14:sizeRelH>
            <wp14:sizeRelV relativeFrom="margin">
              <wp14:pctHeight>0</wp14:pctHeight>
            </wp14:sizeRelV>
          </wp:anchor>
        </w:drawing>
      </w:r>
      <w:r w:rsidR="00F06509" w:rsidRPr="0069342B">
        <w:rPr>
          <w:rFonts w:ascii="Calibri" w:hAnsi="Calibri" w:cs="Calibri"/>
          <w:sz w:val="24"/>
          <w:szCs w:val="24"/>
          <w:lang w:eastAsia="en-GB"/>
        </w:rPr>
        <w:t>Family and friends</w:t>
      </w:r>
    </w:p>
    <w:p w14:paraId="63B6857C" w14:textId="7B00C6F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Learning</w:t>
      </w:r>
    </w:p>
    <w:p w14:paraId="6C2BC102" w14:textId="7777777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Opportunity</w:t>
      </w:r>
    </w:p>
    <w:p w14:paraId="65985732" w14:textId="7777777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 xml:space="preserve">Understood </w:t>
      </w:r>
    </w:p>
    <w:p w14:paraId="2056018B" w14:textId="7777777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Resilience</w:t>
      </w:r>
    </w:p>
    <w:p w14:paraId="1E85E5F3" w14:textId="7777777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Individual</w:t>
      </w:r>
    </w:p>
    <w:p w14:paraId="11D35473" w14:textId="7777777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Safe and secure</w:t>
      </w:r>
    </w:p>
    <w:p w14:paraId="735B89F4" w14:textId="77777777" w:rsidR="00F06509" w:rsidRPr="0069342B" w:rsidRDefault="00F06509" w:rsidP="00F06509">
      <w:pPr>
        <w:pStyle w:val="ListParagraph"/>
        <w:numPr>
          <w:ilvl w:val="0"/>
          <w:numId w:val="9"/>
        </w:numPr>
        <w:rPr>
          <w:rFonts w:ascii="Calibri" w:hAnsi="Calibri" w:cs="Calibri"/>
          <w:sz w:val="24"/>
          <w:szCs w:val="24"/>
          <w:lang w:eastAsia="en-GB"/>
        </w:rPr>
      </w:pPr>
      <w:r w:rsidRPr="0069342B">
        <w:rPr>
          <w:rFonts w:ascii="Calibri" w:hAnsi="Calibri" w:cs="Calibri"/>
          <w:sz w:val="24"/>
          <w:szCs w:val="24"/>
          <w:lang w:eastAsia="en-GB"/>
        </w:rPr>
        <w:t>Healthy</w:t>
      </w:r>
    </w:p>
    <w:p w14:paraId="19C84F1A" w14:textId="1B70EAE9" w:rsidR="00F06509" w:rsidRPr="0069342B" w:rsidRDefault="00F06509" w:rsidP="00F06509">
      <w:pPr>
        <w:rPr>
          <w:rFonts w:ascii="Calibri" w:hAnsi="Calibri" w:cs="Calibri"/>
          <w:color w:val="0070C0"/>
          <w:sz w:val="24"/>
          <w:szCs w:val="24"/>
        </w:rPr>
      </w:pPr>
      <w:r w:rsidRPr="0069342B">
        <w:rPr>
          <w:rFonts w:ascii="Calibri" w:hAnsi="Calibri" w:cs="Calibri"/>
          <w:color w:val="0070C0"/>
          <w:sz w:val="24"/>
          <w:szCs w:val="24"/>
        </w:rPr>
        <w:t xml:space="preserve">If you have signed up to </w:t>
      </w:r>
      <w:hyperlink r:id="rId10" w:history="1">
        <w:r w:rsidR="00DD583E">
          <w:rPr>
            <w:rFonts w:ascii="Calibri" w:hAnsi="Calibri" w:cs="Calibri"/>
            <w:color w:val="0000FF"/>
            <w:sz w:val="24"/>
            <w:szCs w:val="24"/>
            <w:u w:val="single"/>
          </w:rPr>
          <w:t>the Flourish Pledge</w:t>
        </w:r>
      </w:hyperlink>
      <w:r w:rsidRPr="0069342B">
        <w:rPr>
          <w:rFonts w:ascii="Calibri" w:hAnsi="Calibri" w:cs="Calibri"/>
          <w:color w:val="0070C0"/>
          <w:sz w:val="24"/>
          <w:szCs w:val="24"/>
        </w:rPr>
        <w:t xml:space="preserve">, you can write a few sentences about your commitment here. </w:t>
      </w:r>
    </w:p>
    <w:p w14:paraId="348F5CDB" w14:textId="77777777" w:rsidR="00F06509" w:rsidRPr="0069342B" w:rsidRDefault="00F06509" w:rsidP="00F06509">
      <w:pPr>
        <w:rPr>
          <w:rFonts w:ascii="Calibri" w:hAnsi="Calibri" w:cs="Calibri"/>
          <w:color w:val="0070C0"/>
          <w:sz w:val="24"/>
          <w:szCs w:val="24"/>
        </w:rPr>
      </w:pPr>
    </w:p>
    <w:p w14:paraId="7AEA112D" w14:textId="77777777" w:rsidR="00F06509" w:rsidRPr="0069342B" w:rsidRDefault="00F06509" w:rsidP="00F06509">
      <w:pPr>
        <w:rPr>
          <w:rFonts w:ascii="Calibri" w:hAnsi="Calibri" w:cs="Calibri"/>
          <w:b/>
          <w:bCs/>
          <w:sz w:val="24"/>
          <w:szCs w:val="24"/>
        </w:rPr>
      </w:pPr>
      <w:r>
        <w:rPr>
          <w:rFonts w:ascii="Calibri" w:hAnsi="Calibri" w:cs="Calibri"/>
          <w:b/>
          <w:bCs/>
          <w:sz w:val="24"/>
          <w:szCs w:val="24"/>
        </w:rPr>
        <w:br w:type="page"/>
      </w:r>
    </w:p>
    <w:p w14:paraId="00A1E077" w14:textId="77777777" w:rsidR="00F06509" w:rsidRPr="006335F0" w:rsidRDefault="00F06509" w:rsidP="00A877D7">
      <w:pPr>
        <w:pStyle w:val="Heading2"/>
        <w:numPr>
          <w:ilvl w:val="0"/>
          <w:numId w:val="10"/>
        </w:numPr>
        <w:ind w:left="284" w:hanging="284"/>
      </w:pPr>
      <w:bookmarkStart w:id="3" w:name="_Toc151725218"/>
      <w:r w:rsidRPr="006335F0">
        <w:lastRenderedPageBreak/>
        <w:t>The purpose of this plan</w:t>
      </w:r>
      <w:bookmarkEnd w:id="3"/>
      <w:r w:rsidRPr="006335F0">
        <w:t xml:space="preserve"> </w:t>
      </w:r>
    </w:p>
    <w:p w14:paraId="5D2CE51C" w14:textId="77777777" w:rsidR="00F06509" w:rsidRPr="0069342B" w:rsidRDefault="00F06509" w:rsidP="00F06509">
      <w:pPr>
        <w:autoSpaceDE w:val="0"/>
        <w:autoSpaceDN w:val="0"/>
        <w:adjustRightInd w:val="0"/>
        <w:spacing w:after="0" w:line="240" w:lineRule="auto"/>
        <w:rPr>
          <w:rFonts w:ascii="Calibri" w:hAnsi="Calibri" w:cs="Calibri"/>
          <w:color w:val="C00000"/>
          <w:sz w:val="24"/>
          <w:szCs w:val="24"/>
        </w:rPr>
      </w:pPr>
      <w:r w:rsidRPr="0069342B">
        <w:rPr>
          <w:rFonts w:ascii="Calibri" w:hAnsi="Calibri" w:cs="Calibri"/>
          <w:color w:val="C00000"/>
          <w:sz w:val="24"/>
          <w:szCs w:val="24"/>
        </w:rPr>
        <w:t xml:space="preserve">Before completing this plan, please audit your settings current accessibility successes and challenges, this will enable you to make informed decisions when action planning and prioritising next steps. Use the Norfolk Accessibility Self Evaluation Framework to support the </w:t>
      </w:r>
      <w:proofErr w:type="gramStart"/>
      <w:r w:rsidRPr="0069342B">
        <w:rPr>
          <w:rFonts w:ascii="Calibri" w:hAnsi="Calibri" w:cs="Calibri"/>
          <w:color w:val="C00000"/>
          <w:sz w:val="24"/>
          <w:szCs w:val="24"/>
        </w:rPr>
        <w:t>process</w:t>
      </w:r>
      <w:proofErr w:type="gramEnd"/>
    </w:p>
    <w:p w14:paraId="1E5E3FA3" w14:textId="77777777" w:rsidR="00F06509" w:rsidRPr="0069342B" w:rsidRDefault="00F06509" w:rsidP="00F06509">
      <w:pPr>
        <w:autoSpaceDE w:val="0"/>
        <w:autoSpaceDN w:val="0"/>
        <w:adjustRightInd w:val="0"/>
        <w:spacing w:after="0" w:line="240" w:lineRule="auto"/>
        <w:rPr>
          <w:rFonts w:ascii="Calibri" w:hAnsi="Calibri" w:cs="Calibri"/>
          <w:color w:val="C00000"/>
          <w:sz w:val="24"/>
          <w:szCs w:val="24"/>
        </w:rPr>
      </w:pPr>
    </w:p>
    <w:p w14:paraId="20BC14B4" w14:textId="55F0A644" w:rsidR="00F06509" w:rsidRPr="0069342B" w:rsidRDefault="00F06509" w:rsidP="00F06509">
      <w:pPr>
        <w:pStyle w:val="ListParagraph"/>
        <w:ind w:left="0"/>
        <w:rPr>
          <w:rFonts w:ascii="Calibri" w:hAnsi="Calibri" w:cs="Calibri"/>
          <w:sz w:val="24"/>
          <w:szCs w:val="24"/>
        </w:rPr>
      </w:pPr>
      <w:r w:rsidRPr="0069342B">
        <w:rPr>
          <w:rFonts w:ascii="Calibri" w:hAnsi="Calibri" w:cs="Calibri"/>
          <w:color w:val="0070C0"/>
          <w:sz w:val="24"/>
          <w:szCs w:val="24"/>
        </w:rPr>
        <w:t>Below is some standard text which you may use. You may wish to consider writing an introduction from the Headteacher/leader/manager</w:t>
      </w:r>
      <w:r w:rsidR="00DD583E">
        <w:rPr>
          <w:rFonts w:ascii="Calibri" w:hAnsi="Calibri" w:cs="Calibri"/>
          <w:color w:val="0070C0"/>
          <w:sz w:val="24"/>
          <w:szCs w:val="24"/>
        </w:rPr>
        <w:t>.</w:t>
      </w:r>
    </w:p>
    <w:p w14:paraId="6A72F19D" w14:textId="77777777" w:rsidR="00F06509" w:rsidRPr="0069342B" w:rsidRDefault="00F06509" w:rsidP="00F06509">
      <w:pPr>
        <w:rPr>
          <w:rFonts w:ascii="Calibri" w:hAnsi="Calibri" w:cs="Calibri"/>
          <w:color w:val="000000"/>
          <w:sz w:val="24"/>
          <w:szCs w:val="24"/>
        </w:rPr>
      </w:pPr>
      <w:r w:rsidRPr="0069342B">
        <w:rPr>
          <w:rFonts w:ascii="Calibri" w:hAnsi="Calibri" w:cs="Calibri"/>
          <w:color w:val="000000"/>
          <w:sz w:val="24"/>
          <w:szCs w:val="24"/>
        </w:rPr>
        <w:t xml:space="preserve">This plan sets out how we, as a setting, will increase access to education for disabled children and young people in three key areas: </w:t>
      </w:r>
    </w:p>
    <w:p w14:paraId="56AC0507" w14:textId="77777777" w:rsidR="00F06509" w:rsidRPr="0069342B" w:rsidRDefault="00F06509" w:rsidP="00F06509">
      <w:pPr>
        <w:pStyle w:val="ListParagraph"/>
        <w:numPr>
          <w:ilvl w:val="0"/>
          <w:numId w:val="5"/>
        </w:numPr>
        <w:spacing w:after="0" w:line="240" w:lineRule="auto"/>
        <w:rPr>
          <w:rFonts w:ascii="Calibri" w:hAnsi="Calibri" w:cs="Calibri"/>
          <w:color w:val="000000"/>
          <w:sz w:val="24"/>
          <w:szCs w:val="24"/>
        </w:rPr>
      </w:pPr>
      <w:r w:rsidRPr="0069342B">
        <w:rPr>
          <w:rFonts w:ascii="Calibri" w:hAnsi="Calibri" w:cs="Calibri"/>
          <w:color w:val="000000"/>
          <w:sz w:val="24"/>
          <w:szCs w:val="24"/>
        </w:rPr>
        <w:t xml:space="preserve">increasing the extent to which disabled children and young people can participate in the </w:t>
      </w:r>
      <w:proofErr w:type="gramStart"/>
      <w:r w:rsidRPr="0069342B">
        <w:rPr>
          <w:rFonts w:ascii="Calibri" w:hAnsi="Calibri" w:cs="Calibri"/>
          <w:color w:val="000000"/>
          <w:sz w:val="24"/>
          <w:szCs w:val="24"/>
        </w:rPr>
        <w:t>curriculum;</w:t>
      </w:r>
      <w:proofErr w:type="gramEnd"/>
      <w:r w:rsidRPr="0069342B">
        <w:rPr>
          <w:rFonts w:ascii="Calibri" w:hAnsi="Calibri" w:cs="Calibri"/>
          <w:color w:val="000000"/>
          <w:sz w:val="24"/>
          <w:szCs w:val="24"/>
        </w:rPr>
        <w:t xml:space="preserve"> </w:t>
      </w:r>
    </w:p>
    <w:p w14:paraId="2049B416" w14:textId="77777777" w:rsidR="00F06509" w:rsidRPr="0069342B" w:rsidRDefault="00F06509" w:rsidP="00F06509">
      <w:pPr>
        <w:pStyle w:val="ListParagraph"/>
        <w:spacing w:after="0" w:line="240" w:lineRule="auto"/>
        <w:rPr>
          <w:rFonts w:ascii="Calibri" w:hAnsi="Calibri" w:cs="Calibri"/>
          <w:color w:val="000000"/>
          <w:sz w:val="24"/>
          <w:szCs w:val="24"/>
        </w:rPr>
      </w:pPr>
    </w:p>
    <w:p w14:paraId="468E81F7" w14:textId="77777777" w:rsidR="00F06509" w:rsidRPr="0069342B" w:rsidRDefault="00F06509" w:rsidP="00F06509">
      <w:pPr>
        <w:pStyle w:val="ListParagraph"/>
        <w:numPr>
          <w:ilvl w:val="0"/>
          <w:numId w:val="5"/>
        </w:numPr>
        <w:spacing w:after="0" w:line="240" w:lineRule="auto"/>
        <w:rPr>
          <w:rFonts w:ascii="Calibri" w:hAnsi="Calibri" w:cs="Calibri"/>
          <w:color w:val="000000"/>
          <w:sz w:val="24"/>
          <w:szCs w:val="24"/>
        </w:rPr>
      </w:pPr>
      <w:r w:rsidRPr="0069342B">
        <w:rPr>
          <w:rFonts w:ascii="Calibri" w:hAnsi="Calibri" w:cs="Calibri"/>
          <w:color w:val="000000"/>
          <w:sz w:val="24"/>
          <w:szCs w:val="24"/>
        </w:rPr>
        <w:t xml:space="preserve">improving the environment to increase the extent to which disabled children and young people can take advantage of education and associated </w:t>
      </w:r>
      <w:proofErr w:type="gramStart"/>
      <w:r w:rsidRPr="0069342B">
        <w:rPr>
          <w:rFonts w:ascii="Calibri" w:hAnsi="Calibri" w:cs="Calibri"/>
          <w:color w:val="000000"/>
          <w:sz w:val="24"/>
          <w:szCs w:val="24"/>
        </w:rPr>
        <w:t>services;</w:t>
      </w:r>
      <w:proofErr w:type="gramEnd"/>
      <w:r w:rsidRPr="0069342B">
        <w:rPr>
          <w:rFonts w:ascii="Calibri" w:hAnsi="Calibri" w:cs="Calibri"/>
          <w:color w:val="000000"/>
          <w:sz w:val="24"/>
          <w:szCs w:val="24"/>
        </w:rPr>
        <w:t xml:space="preserve">  </w:t>
      </w:r>
    </w:p>
    <w:p w14:paraId="641CAFA1" w14:textId="77777777" w:rsidR="00F06509" w:rsidRPr="0069342B" w:rsidRDefault="00F06509" w:rsidP="00F06509">
      <w:pPr>
        <w:spacing w:after="0" w:line="240" w:lineRule="auto"/>
        <w:rPr>
          <w:rFonts w:ascii="Calibri" w:hAnsi="Calibri" w:cs="Calibri"/>
          <w:color w:val="000000"/>
          <w:sz w:val="24"/>
          <w:szCs w:val="24"/>
        </w:rPr>
      </w:pPr>
    </w:p>
    <w:p w14:paraId="3B8A9798" w14:textId="77777777" w:rsidR="00F06509" w:rsidRPr="0069342B" w:rsidRDefault="00F06509" w:rsidP="00F06509">
      <w:pPr>
        <w:pStyle w:val="ListParagraph"/>
        <w:numPr>
          <w:ilvl w:val="0"/>
          <w:numId w:val="5"/>
        </w:numPr>
        <w:spacing w:after="0" w:line="240" w:lineRule="auto"/>
        <w:rPr>
          <w:rFonts w:ascii="Calibri" w:hAnsi="Calibri" w:cs="Calibri"/>
          <w:color w:val="000000"/>
          <w:sz w:val="24"/>
          <w:szCs w:val="24"/>
        </w:rPr>
      </w:pPr>
      <w:r w:rsidRPr="0069342B">
        <w:rPr>
          <w:rFonts w:ascii="Calibri" w:hAnsi="Calibri" w:cs="Calibri"/>
          <w:color w:val="000000"/>
          <w:sz w:val="24"/>
          <w:szCs w:val="24"/>
        </w:rPr>
        <w:t xml:space="preserve">focusing on how we deliver information, which is often only provided in writing to improve accessibility for all, including </w:t>
      </w:r>
      <w:proofErr w:type="gramStart"/>
      <w:r w:rsidRPr="0069342B">
        <w:rPr>
          <w:rFonts w:ascii="Calibri" w:hAnsi="Calibri" w:cs="Calibri"/>
          <w:color w:val="000000"/>
          <w:sz w:val="24"/>
          <w:szCs w:val="24"/>
        </w:rPr>
        <w:t>families</w:t>
      </w:r>
      <w:proofErr w:type="gramEnd"/>
    </w:p>
    <w:p w14:paraId="4EE66F78" w14:textId="77777777" w:rsidR="00F06509" w:rsidRPr="0069342B" w:rsidRDefault="00F06509" w:rsidP="00F06509">
      <w:pPr>
        <w:spacing w:after="0" w:line="240" w:lineRule="auto"/>
        <w:ind w:left="720"/>
        <w:rPr>
          <w:rFonts w:ascii="Calibri" w:hAnsi="Calibri" w:cs="Calibri"/>
          <w:color w:val="000000"/>
          <w:sz w:val="24"/>
          <w:szCs w:val="24"/>
        </w:rPr>
      </w:pPr>
    </w:p>
    <w:p w14:paraId="794F32D8" w14:textId="77777777" w:rsidR="00F06509" w:rsidRPr="0069342B" w:rsidRDefault="00F06509" w:rsidP="00F06509">
      <w:pPr>
        <w:autoSpaceDE w:val="0"/>
        <w:autoSpaceDN w:val="0"/>
        <w:adjustRightInd w:val="0"/>
        <w:spacing w:after="0" w:line="240" w:lineRule="auto"/>
        <w:rPr>
          <w:rFonts w:ascii="Calibri" w:hAnsi="Calibri" w:cs="Calibri"/>
          <w:color w:val="000000"/>
          <w:sz w:val="24"/>
          <w:szCs w:val="24"/>
        </w:rPr>
      </w:pPr>
      <w:r w:rsidRPr="0069342B">
        <w:rPr>
          <w:rFonts w:ascii="Calibri" w:hAnsi="Calibri" w:cs="Calibri"/>
          <w:color w:val="000000"/>
          <w:sz w:val="24"/>
          <w:szCs w:val="24"/>
        </w:rPr>
        <w:t xml:space="preserve">Our accessibility plan will be reviewed and reported on annually but will be dynamic and fluid in addressing our priorities within a continuous cycle of improvement. </w:t>
      </w:r>
    </w:p>
    <w:p w14:paraId="6E5E8A04" w14:textId="77777777" w:rsidR="00F06509" w:rsidRPr="0069342B" w:rsidRDefault="00F06509" w:rsidP="00F06509">
      <w:pPr>
        <w:autoSpaceDE w:val="0"/>
        <w:autoSpaceDN w:val="0"/>
        <w:adjustRightInd w:val="0"/>
        <w:spacing w:after="0" w:line="240" w:lineRule="auto"/>
        <w:rPr>
          <w:rFonts w:cs="Calibri"/>
          <w:color w:val="FF0000"/>
          <w:sz w:val="24"/>
          <w:szCs w:val="24"/>
        </w:rPr>
      </w:pPr>
    </w:p>
    <w:p w14:paraId="3BE1BDE7" w14:textId="77777777" w:rsidR="00F06509" w:rsidRPr="0069342B" w:rsidRDefault="00F06509" w:rsidP="00F06509">
      <w:pPr>
        <w:spacing w:after="0" w:line="240" w:lineRule="auto"/>
        <w:rPr>
          <w:rFonts w:cs="Calibri"/>
          <w:b/>
          <w:bCs/>
          <w:sz w:val="24"/>
          <w:szCs w:val="24"/>
        </w:rPr>
      </w:pPr>
    </w:p>
    <w:p w14:paraId="5E3F29E6" w14:textId="77777777" w:rsidR="00F06509" w:rsidRPr="0069342B" w:rsidRDefault="00F06509" w:rsidP="00F06509">
      <w:pPr>
        <w:spacing w:after="0" w:line="240" w:lineRule="auto"/>
        <w:rPr>
          <w:rFonts w:cs="Calibri"/>
          <w:b/>
          <w:bCs/>
          <w:sz w:val="24"/>
          <w:szCs w:val="24"/>
        </w:rPr>
      </w:pPr>
    </w:p>
    <w:p w14:paraId="3837345F" w14:textId="77777777" w:rsidR="00F06509" w:rsidRPr="0069342B" w:rsidRDefault="00F06509" w:rsidP="00F06509">
      <w:pPr>
        <w:spacing w:after="0" w:line="240" w:lineRule="auto"/>
        <w:rPr>
          <w:rFonts w:cs="Calibri"/>
          <w:b/>
          <w:bCs/>
          <w:sz w:val="24"/>
          <w:szCs w:val="24"/>
        </w:rPr>
      </w:pPr>
    </w:p>
    <w:p w14:paraId="38E0F5DB" w14:textId="77777777" w:rsidR="00F06509" w:rsidRPr="0069342B" w:rsidRDefault="00F06509" w:rsidP="00F06509">
      <w:pPr>
        <w:spacing w:after="0" w:line="240" w:lineRule="auto"/>
        <w:rPr>
          <w:rFonts w:cs="Calibri"/>
          <w:b/>
          <w:bCs/>
          <w:sz w:val="24"/>
          <w:szCs w:val="24"/>
        </w:rPr>
      </w:pPr>
    </w:p>
    <w:p w14:paraId="2944A821" w14:textId="77777777" w:rsidR="00F06509" w:rsidRPr="0069342B" w:rsidRDefault="00F06509" w:rsidP="00F06509">
      <w:pPr>
        <w:spacing w:after="0" w:line="240" w:lineRule="auto"/>
        <w:rPr>
          <w:rFonts w:ascii="Calibri" w:hAnsi="Calibri" w:cs="Calibri"/>
          <w:b/>
          <w:bCs/>
          <w:sz w:val="24"/>
          <w:szCs w:val="24"/>
        </w:rPr>
      </w:pPr>
    </w:p>
    <w:p w14:paraId="49F2BE19" w14:textId="77777777" w:rsidR="00F06509" w:rsidRPr="0069342B" w:rsidRDefault="00F06509" w:rsidP="00F06509">
      <w:pPr>
        <w:rPr>
          <w:rFonts w:ascii="Calibri" w:hAnsi="Calibri" w:cs="Calibri"/>
          <w:b/>
          <w:bCs/>
          <w:sz w:val="24"/>
          <w:szCs w:val="24"/>
        </w:rPr>
      </w:pPr>
      <w:r w:rsidRPr="0069342B">
        <w:rPr>
          <w:rFonts w:ascii="Calibri" w:hAnsi="Calibri" w:cs="Calibri"/>
          <w:b/>
          <w:bCs/>
          <w:sz w:val="24"/>
          <w:szCs w:val="24"/>
        </w:rPr>
        <w:br w:type="page"/>
      </w:r>
    </w:p>
    <w:p w14:paraId="0073A332" w14:textId="77777777" w:rsidR="00F06509" w:rsidRPr="006335F0" w:rsidRDefault="00F06509" w:rsidP="00A877D7">
      <w:pPr>
        <w:pStyle w:val="Heading2"/>
        <w:numPr>
          <w:ilvl w:val="0"/>
          <w:numId w:val="10"/>
        </w:numPr>
        <w:ind w:left="284" w:hanging="284"/>
      </w:pPr>
      <w:bookmarkStart w:id="4" w:name="_Toc151725219"/>
      <w:r w:rsidRPr="006335F0">
        <w:lastRenderedPageBreak/>
        <w:t>Definition of disability</w:t>
      </w:r>
      <w:bookmarkEnd w:id="4"/>
      <w:r w:rsidRPr="006335F0">
        <w:t xml:space="preserve"> </w:t>
      </w:r>
    </w:p>
    <w:p w14:paraId="6F486E08" w14:textId="77777777" w:rsidR="00F06509" w:rsidRPr="0069342B" w:rsidRDefault="00F06509" w:rsidP="00F06509">
      <w:pPr>
        <w:autoSpaceDE w:val="0"/>
        <w:autoSpaceDN w:val="0"/>
        <w:adjustRightInd w:val="0"/>
        <w:contextualSpacing/>
        <w:rPr>
          <w:rFonts w:ascii="Calibri" w:eastAsia="Calibri" w:hAnsi="Calibri" w:cs="Calibri"/>
          <w:color w:val="000000"/>
          <w:sz w:val="24"/>
          <w:szCs w:val="24"/>
        </w:rPr>
      </w:pPr>
      <w:r w:rsidRPr="0069342B">
        <w:rPr>
          <w:rFonts w:ascii="Calibri" w:eastAsia="Calibri" w:hAnsi="Calibri" w:cs="Calibri"/>
          <w:color w:val="000000"/>
          <w:sz w:val="24"/>
          <w:szCs w:val="24"/>
        </w:rPr>
        <w:t>The definition of disability is set out in the Equality Act 2010, Part 6:</w:t>
      </w:r>
    </w:p>
    <w:p w14:paraId="48B223F1" w14:textId="77777777" w:rsidR="00F06509" w:rsidRPr="0069342B" w:rsidRDefault="00F06509" w:rsidP="00F06509">
      <w:pPr>
        <w:autoSpaceDE w:val="0"/>
        <w:autoSpaceDN w:val="0"/>
        <w:adjustRightInd w:val="0"/>
        <w:rPr>
          <w:rFonts w:ascii="Calibri" w:hAnsi="Calibri" w:cs="Calibri"/>
          <w:color w:val="000000"/>
          <w:sz w:val="24"/>
          <w:szCs w:val="24"/>
        </w:rPr>
      </w:pPr>
      <w:r w:rsidRPr="0069342B">
        <w:rPr>
          <w:rFonts w:ascii="Calibri" w:hAnsi="Calibri" w:cs="Calibri"/>
          <w:color w:val="000000"/>
          <w:sz w:val="24"/>
          <w:szCs w:val="24"/>
        </w:rPr>
        <w:t xml:space="preserve">‘A physical or mental impairment which has a substantial and </w:t>
      </w:r>
      <w:proofErr w:type="gramStart"/>
      <w:r w:rsidRPr="0069342B">
        <w:rPr>
          <w:rFonts w:ascii="Calibri" w:hAnsi="Calibri" w:cs="Calibri"/>
          <w:color w:val="000000"/>
          <w:sz w:val="24"/>
          <w:szCs w:val="24"/>
        </w:rPr>
        <w:t>long term</w:t>
      </w:r>
      <w:proofErr w:type="gramEnd"/>
      <w:r w:rsidRPr="0069342B">
        <w:rPr>
          <w:rFonts w:ascii="Calibri" w:hAnsi="Calibri" w:cs="Calibri"/>
          <w:color w:val="000000"/>
          <w:sz w:val="24"/>
          <w:szCs w:val="24"/>
        </w:rPr>
        <w:t xml:space="preserve"> effect on a person’s ability to carry out normal day to day activities.’ </w:t>
      </w:r>
    </w:p>
    <w:p w14:paraId="75199D4E" w14:textId="77777777" w:rsidR="00F06509" w:rsidRPr="0069342B" w:rsidRDefault="00F06509" w:rsidP="00F06509">
      <w:pPr>
        <w:rPr>
          <w:rFonts w:ascii="Calibri" w:hAnsi="Calibri" w:cs="Calibri"/>
          <w:color w:val="000000"/>
          <w:sz w:val="24"/>
          <w:szCs w:val="24"/>
        </w:rPr>
      </w:pPr>
      <w:r w:rsidRPr="0069342B">
        <w:rPr>
          <w:rFonts w:ascii="Calibri" w:hAnsi="Calibri" w:cs="Calibri"/>
          <w:b/>
          <w:color w:val="000000"/>
          <w:sz w:val="24"/>
          <w:szCs w:val="24"/>
        </w:rPr>
        <w:t>Reasonable adjustments for disabled children and young people (CYP)</w:t>
      </w:r>
    </w:p>
    <w:p w14:paraId="72B4A17C" w14:textId="77777777" w:rsidR="00F06509" w:rsidRPr="0069342B" w:rsidRDefault="00F06509" w:rsidP="00F06509">
      <w:pPr>
        <w:autoSpaceDE w:val="0"/>
        <w:autoSpaceDN w:val="0"/>
        <w:adjustRightInd w:val="0"/>
        <w:spacing w:after="0" w:line="240" w:lineRule="auto"/>
        <w:contextualSpacing/>
        <w:rPr>
          <w:rFonts w:ascii="Calibri" w:hAnsi="Calibri" w:cs="Calibri"/>
          <w:color w:val="000000"/>
          <w:sz w:val="24"/>
          <w:szCs w:val="24"/>
        </w:rPr>
      </w:pPr>
      <w:r w:rsidRPr="0069342B">
        <w:rPr>
          <w:rFonts w:ascii="Calibri" w:hAnsi="Calibri" w:cs="Calibri"/>
          <w:color w:val="000000"/>
          <w:sz w:val="24"/>
          <w:szCs w:val="24"/>
        </w:rPr>
        <w:t xml:space="preserve">We will take reasonable steps to ensure inclusion so that CYP with disabilities are not disadvantaged in comparison to CYP without disabilities. This means changing the way we work, providing additional resources and removing physical or other barriers. </w:t>
      </w:r>
    </w:p>
    <w:p w14:paraId="16A3FE79" w14:textId="77777777" w:rsidR="00F06509" w:rsidRPr="0069342B" w:rsidRDefault="00F06509" w:rsidP="00F06509">
      <w:pPr>
        <w:autoSpaceDE w:val="0"/>
        <w:autoSpaceDN w:val="0"/>
        <w:adjustRightInd w:val="0"/>
        <w:spacing w:after="0" w:line="240" w:lineRule="auto"/>
        <w:contextualSpacing/>
        <w:rPr>
          <w:rFonts w:ascii="Calibri" w:hAnsi="Calibri" w:cs="Calibri"/>
          <w:color w:val="000000"/>
          <w:sz w:val="24"/>
          <w:szCs w:val="24"/>
        </w:rPr>
      </w:pPr>
    </w:p>
    <w:p w14:paraId="2C661524" w14:textId="77777777" w:rsidR="00F06509" w:rsidRPr="0069342B" w:rsidRDefault="00F06509" w:rsidP="00F06509">
      <w:pPr>
        <w:autoSpaceDE w:val="0"/>
        <w:autoSpaceDN w:val="0"/>
        <w:adjustRightInd w:val="0"/>
        <w:spacing w:after="0" w:line="240" w:lineRule="auto"/>
        <w:contextualSpacing/>
        <w:rPr>
          <w:rFonts w:ascii="Calibri" w:hAnsi="Calibri" w:cs="Calibri"/>
          <w:color w:val="000000"/>
          <w:sz w:val="24"/>
          <w:szCs w:val="24"/>
        </w:rPr>
      </w:pPr>
      <w:r w:rsidRPr="0069342B">
        <w:rPr>
          <w:rFonts w:ascii="Calibri" w:hAnsi="Calibri" w:cs="Calibri"/>
          <w:color w:val="000000"/>
          <w:sz w:val="24"/>
          <w:szCs w:val="24"/>
        </w:rPr>
        <w:t>Examples include:</w:t>
      </w:r>
    </w:p>
    <w:p w14:paraId="6345CDDC" w14:textId="77777777" w:rsidR="00F06509" w:rsidRPr="0069342B" w:rsidRDefault="00F06509" w:rsidP="00F06509">
      <w:pPr>
        <w:numPr>
          <w:ilvl w:val="0"/>
          <w:numId w:val="1"/>
        </w:numPr>
        <w:autoSpaceDE w:val="0"/>
        <w:autoSpaceDN w:val="0"/>
        <w:adjustRightInd w:val="0"/>
        <w:spacing w:after="0" w:line="240" w:lineRule="auto"/>
        <w:contextualSpacing/>
        <w:rPr>
          <w:rFonts w:ascii="Calibri" w:hAnsi="Calibri" w:cs="Calibri"/>
          <w:color w:val="000000"/>
          <w:sz w:val="24"/>
          <w:szCs w:val="24"/>
        </w:rPr>
      </w:pPr>
      <w:r w:rsidRPr="0069342B">
        <w:rPr>
          <w:rFonts w:ascii="Calibri" w:hAnsi="Calibri" w:cs="Calibri"/>
          <w:color w:val="000000"/>
          <w:sz w:val="24"/>
          <w:szCs w:val="24"/>
        </w:rPr>
        <w:t>providing additional support</w:t>
      </w:r>
    </w:p>
    <w:p w14:paraId="07F74B37" w14:textId="77777777" w:rsidR="00F06509" w:rsidRPr="0069342B" w:rsidRDefault="00F06509" w:rsidP="00F06509">
      <w:pPr>
        <w:numPr>
          <w:ilvl w:val="0"/>
          <w:numId w:val="1"/>
        </w:numPr>
        <w:autoSpaceDE w:val="0"/>
        <w:autoSpaceDN w:val="0"/>
        <w:adjustRightInd w:val="0"/>
        <w:spacing w:after="0" w:line="240" w:lineRule="auto"/>
        <w:contextualSpacing/>
        <w:rPr>
          <w:rFonts w:ascii="Calibri" w:hAnsi="Calibri" w:cs="Calibri"/>
          <w:color w:val="000000"/>
          <w:sz w:val="24"/>
          <w:szCs w:val="24"/>
        </w:rPr>
      </w:pPr>
      <w:r w:rsidRPr="0069342B">
        <w:rPr>
          <w:rFonts w:ascii="Calibri" w:hAnsi="Calibri" w:cs="Calibri"/>
          <w:color w:val="000000"/>
          <w:sz w:val="24"/>
          <w:szCs w:val="24"/>
        </w:rPr>
        <w:t>providing adapted equipment</w:t>
      </w:r>
    </w:p>
    <w:p w14:paraId="350D2BBD" w14:textId="77777777" w:rsidR="00F06509" w:rsidRPr="0069342B" w:rsidRDefault="00F06509" w:rsidP="00F06509">
      <w:pPr>
        <w:numPr>
          <w:ilvl w:val="0"/>
          <w:numId w:val="1"/>
        </w:numPr>
        <w:autoSpaceDE w:val="0"/>
        <w:autoSpaceDN w:val="0"/>
        <w:adjustRightInd w:val="0"/>
        <w:spacing w:after="0" w:line="240" w:lineRule="auto"/>
        <w:contextualSpacing/>
        <w:rPr>
          <w:rFonts w:ascii="Calibri" w:hAnsi="Calibri" w:cs="Calibri"/>
          <w:color w:val="000000"/>
          <w:sz w:val="24"/>
          <w:szCs w:val="24"/>
        </w:rPr>
      </w:pPr>
      <w:r w:rsidRPr="0069342B">
        <w:rPr>
          <w:rFonts w:ascii="Calibri" w:hAnsi="Calibri" w:cs="Calibri"/>
          <w:color w:val="000000"/>
          <w:sz w:val="24"/>
          <w:szCs w:val="24"/>
        </w:rPr>
        <w:t xml:space="preserve">implementing assistive technology </w:t>
      </w:r>
    </w:p>
    <w:p w14:paraId="5553B253" w14:textId="77777777" w:rsidR="00F06509" w:rsidRPr="0069342B" w:rsidRDefault="00F06509" w:rsidP="00F06509">
      <w:pPr>
        <w:numPr>
          <w:ilvl w:val="0"/>
          <w:numId w:val="1"/>
        </w:numPr>
        <w:autoSpaceDE w:val="0"/>
        <w:autoSpaceDN w:val="0"/>
        <w:adjustRightInd w:val="0"/>
        <w:spacing w:after="0" w:line="240" w:lineRule="auto"/>
        <w:contextualSpacing/>
        <w:rPr>
          <w:rFonts w:ascii="Calibri" w:hAnsi="Calibri" w:cs="Calibri"/>
          <w:color w:val="000000"/>
          <w:sz w:val="24"/>
          <w:szCs w:val="24"/>
        </w:rPr>
      </w:pPr>
      <w:r w:rsidRPr="0069342B">
        <w:rPr>
          <w:rFonts w:ascii="Calibri" w:hAnsi="Calibri" w:cs="Calibri"/>
          <w:color w:val="000000"/>
          <w:sz w:val="24"/>
          <w:szCs w:val="24"/>
        </w:rPr>
        <w:t>making environmental adaptations</w:t>
      </w:r>
    </w:p>
    <w:p w14:paraId="06ECEAA1" w14:textId="77777777" w:rsidR="00F06509" w:rsidRPr="0069342B" w:rsidRDefault="00F06509" w:rsidP="00F06509">
      <w:pPr>
        <w:autoSpaceDE w:val="0"/>
        <w:autoSpaceDN w:val="0"/>
        <w:adjustRightInd w:val="0"/>
        <w:spacing w:after="0" w:line="240" w:lineRule="auto"/>
        <w:ind w:left="780"/>
        <w:contextualSpacing/>
        <w:rPr>
          <w:rFonts w:ascii="Calibri" w:hAnsi="Calibri" w:cs="Calibri"/>
          <w:color w:val="000000"/>
          <w:sz w:val="24"/>
          <w:szCs w:val="24"/>
        </w:rPr>
      </w:pPr>
    </w:p>
    <w:p w14:paraId="49F1D91C" w14:textId="77777777" w:rsidR="00F06509" w:rsidRPr="0069342B" w:rsidRDefault="00F06509" w:rsidP="00F06509">
      <w:pPr>
        <w:pStyle w:val="ListParagraph"/>
        <w:ind w:left="0"/>
        <w:rPr>
          <w:rFonts w:ascii="Calibri" w:hAnsi="Calibri" w:cs="Calibri"/>
          <w:color w:val="FF0000"/>
          <w:sz w:val="24"/>
          <w:szCs w:val="24"/>
        </w:rPr>
      </w:pPr>
    </w:p>
    <w:p w14:paraId="5E22F0F8" w14:textId="77777777" w:rsidR="00F06509" w:rsidRPr="0069342B" w:rsidRDefault="00F06509" w:rsidP="00F06509">
      <w:pPr>
        <w:pStyle w:val="ListParagraph"/>
        <w:ind w:left="0"/>
        <w:rPr>
          <w:rFonts w:ascii="Calibri" w:hAnsi="Calibri" w:cs="Calibri"/>
          <w:color w:val="FF0000"/>
          <w:sz w:val="24"/>
          <w:szCs w:val="24"/>
        </w:rPr>
      </w:pPr>
    </w:p>
    <w:p w14:paraId="7D834636" w14:textId="77777777" w:rsidR="00F06509" w:rsidRPr="0069342B" w:rsidRDefault="00F06509" w:rsidP="00F06509">
      <w:pPr>
        <w:pStyle w:val="ListParagraph"/>
        <w:ind w:left="0"/>
        <w:rPr>
          <w:rFonts w:ascii="Calibri" w:hAnsi="Calibri" w:cs="Calibri"/>
          <w:color w:val="FF0000"/>
          <w:sz w:val="24"/>
          <w:szCs w:val="24"/>
        </w:rPr>
      </w:pPr>
    </w:p>
    <w:p w14:paraId="302989F1" w14:textId="77777777" w:rsidR="00F06509" w:rsidRPr="0069342B" w:rsidRDefault="00F06509" w:rsidP="00F06509">
      <w:pPr>
        <w:pStyle w:val="ListParagraph"/>
        <w:ind w:left="0"/>
        <w:rPr>
          <w:rFonts w:ascii="Calibri" w:hAnsi="Calibri" w:cs="Calibri"/>
          <w:color w:val="FF0000"/>
          <w:sz w:val="24"/>
          <w:szCs w:val="24"/>
        </w:rPr>
      </w:pPr>
    </w:p>
    <w:p w14:paraId="449DB3FF" w14:textId="77777777" w:rsidR="00F06509" w:rsidRPr="0069342B" w:rsidRDefault="00F06509" w:rsidP="00F06509">
      <w:pPr>
        <w:pStyle w:val="ListParagraph"/>
        <w:ind w:left="0"/>
        <w:rPr>
          <w:rFonts w:ascii="Calibri" w:hAnsi="Calibri" w:cs="Calibri"/>
          <w:color w:val="FF0000"/>
          <w:sz w:val="24"/>
          <w:szCs w:val="24"/>
        </w:rPr>
      </w:pPr>
    </w:p>
    <w:p w14:paraId="710F287B" w14:textId="77777777" w:rsidR="00F06509" w:rsidRPr="0069342B" w:rsidRDefault="00F06509" w:rsidP="00F06509">
      <w:pPr>
        <w:pStyle w:val="ListParagraph"/>
        <w:ind w:left="0"/>
        <w:rPr>
          <w:rFonts w:ascii="Calibri" w:hAnsi="Calibri" w:cs="Calibri"/>
          <w:color w:val="FF0000"/>
          <w:sz w:val="24"/>
          <w:szCs w:val="24"/>
        </w:rPr>
      </w:pPr>
    </w:p>
    <w:p w14:paraId="6D90F7A2" w14:textId="77777777" w:rsidR="00F06509" w:rsidRPr="0069342B" w:rsidRDefault="00F06509" w:rsidP="00F06509">
      <w:pPr>
        <w:pStyle w:val="ListParagraph"/>
        <w:ind w:left="0"/>
        <w:rPr>
          <w:rFonts w:ascii="Calibri" w:hAnsi="Calibri" w:cs="Calibri"/>
          <w:color w:val="FF0000"/>
          <w:sz w:val="24"/>
          <w:szCs w:val="24"/>
        </w:rPr>
      </w:pPr>
    </w:p>
    <w:p w14:paraId="6D78F2EA" w14:textId="77777777" w:rsidR="00F06509" w:rsidRPr="0069342B" w:rsidRDefault="00F06509" w:rsidP="00F06509">
      <w:pPr>
        <w:pStyle w:val="ListParagraph"/>
        <w:ind w:left="0"/>
        <w:rPr>
          <w:rFonts w:ascii="Calibri" w:hAnsi="Calibri" w:cs="Calibri"/>
          <w:color w:val="FF0000"/>
          <w:sz w:val="24"/>
          <w:szCs w:val="24"/>
        </w:rPr>
      </w:pPr>
    </w:p>
    <w:p w14:paraId="540BFEF5" w14:textId="77777777" w:rsidR="00F06509" w:rsidRPr="0069342B" w:rsidRDefault="00F06509" w:rsidP="00F06509">
      <w:pPr>
        <w:rPr>
          <w:rFonts w:ascii="Calibri" w:hAnsi="Calibri" w:cs="Calibri"/>
          <w:b/>
          <w:bCs/>
          <w:sz w:val="24"/>
          <w:szCs w:val="24"/>
        </w:rPr>
      </w:pPr>
      <w:r w:rsidRPr="0069342B">
        <w:rPr>
          <w:rFonts w:ascii="Calibri" w:hAnsi="Calibri" w:cs="Calibri"/>
          <w:b/>
          <w:bCs/>
          <w:sz w:val="24"/>
          <w:szCs w:val="24"/>
        </w:rPr>
        <w:br w:type="page"/>
      </w:r>
    </w:p>
    <w:p w14:paraId="6B40D1E5" w14:textId="77777777" w:rsidR="00F06509" w:rsidRPr="006335F0" w:rsidRDefault="00F06509" w:rsidP="00A877D7">
      <w:pPr>
        <w:pStyle w:val="Heading2"/>
        <w:numPr>
          <w:ilvl w:val="0"/>
          <w:numId w:val="10"/>
        </w:numPr>
        <w:ind w:left="284" w:hanging="284"/>
      </w:pPr>
      <w:bookmarkStart w:id="5" w:name="_Toc151725220"/>
      <w:r w:rsidRPr="006335F0">
        <w:lastRenderedPageBreak/>
        <w:t>Accessible Norfolk – principles and values</w:t>
      </w:r>
      <w:bookmarkEnd w:id="5"/>
      <w:r w:rsidRPr="006335F0">
        <w:t xml:space="preserve"> </w:t>
      </w:r>
    </w:p>
    <w:p w14:paraId="30C136AD" w14:textId="77777777" w:rsidR="00F06509" w:rsidRPr="0069342B" w:rsidRDefault="00F06509" w:rsidP="00F06509">
      <w:pPr>
        <w:pStyle w:val="ListParagraph"/>
        <w:ind w:left="0"/>
        <w:rPr>
          <w:rFonts w:ascii="Calibri" w:hAnsi="Calibri" w:cs="Calibri"/>
          <w:b/>
          <w:bCs/>
          <w:sz w:val="24"/>
          <w:szCs w:val="24"/>
        </w:rPr>
      </w:pPr>
    </w:p>
    <w:p w14:paraId="7F5B67AE" w14:textId="77777777" w:rsidR="00F06509" w:rsidRPr="0069342B" w:rsidRDefault="00F06509" w:rsidP="00F06509">
      <w:pPr>
        <w:pStyle w:val="ListParagraph"/>
        <w:ind w:left="0"/>
        <w:rPr>
          <w:rFonts w:ascii="Calibri" w:hAnsi="Calibri" w:cs="Calibri"/>
          <w:color w:val="C00000"/>
          <w:sz w:val="24"/>
          <w:szCs w:val="24"/>
        </w:rPr>
      </w:pPr>
      <w:r w:rsidRPr="0069342B">
        <w:rPr>
          <w:rFonts w:ascii="Calibri" w:hAnsi="Calibri" w:cs="Calibri"/>
          <w:color w:val="C00000"/>
          <w:sz w:val="24"/>
          <w:szCs w:val="24"/>
        </w:rPr>
        <w:t>These principles and values have been identified by Norfolk partners as the fundamental aspects for successful accessibility.</w:t>
      </w:r>
    </w:p>
    <w:p w14:paraId="70A5806F" w14:textId="77777777" w:rsidR="00F06509" w:rsidRPr="0069342B" w:rsidRDefault="00F06509" w:rsidP="00F06509">
      <w:pPr>
        <w:pStyle w:val="ListParagraph"/>
        <w:ind w:left="0"/>
        <w:rPr>
          <w:rFonts w:ascii="Calibri" w:hAnsi="Calibri" w:cs="Calibri"/>
          <w:color w:val="0070C0"/>
          <w:sz w:val="24"/>
          <w:szCs w:val="24"/>
        </w:rPr>
      </w:pPr>
      <w:r w:rsidRPr="0069342B">
        <w:rPr>
          <w:rFonts w:ascii="Calibri" w:hAnsi="Calibri" w:cs="Calibri"/>
          <w:color w:val="0070C0"/>
          <w:sz w:val="24"/>
          <w:szCs w:val="24"/>
        </w:rPr>
        <w:t xml:space="preserve">You may wish to include a sentence about how each of these are relevant to your approach to accessibility. </w:t>
      </w:r>
    </w:p>
    <w:p w14:paraId="183D16D7" w14:textId="77777777" w:rsidR="00F06509" w:rsidRPr="0069342B" w:rsidRDefault="00F06509" w:rsidP="00F06509">
      <w:pPr>
        <w:pStyle w:val="ListParagraph"/>
        <w:ind w:left="0"/>
        <w:rPr>
          <w:rFonts w:ascii="Calibri" w:hAnsi="Calibri" w:cs="Calibri"/>
          <w:color w:val="0070C0"/>
          <w:sz w:val="24"/>
          <w:szCs w:val="24"/>
        </w:rPr>
      </w:pPr>
    </w:p>
    <w:p w14:paraId="7AA1FAF6"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Inclusive</w:t>
      </w:r>
    </w:p>
    <w:p w14:paraId="3325ACCC"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Flexible</w:t>
      </w:r>
    </w:p>
    <w:p w14:paraId="4762EAA5"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Adaptable</w:t>
      </w:r>
    </w:p>
    <w:p w14:paraId="38D0A24B"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Collaborative</w:t>
      </w:r>
    </w:p>
    <w:p w14:paraId="36EEF5BB"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 xml:space="preserve">Solution </w:t>
      </w:r>
      <w:proofErr w:type="gramStart"/>
      <w:r w:rsidRPr="0069342B">
        <w:rPr>
          <w:rFonts w:ascii="Calibri" w:hAnsi="Calibri" w:cs="Calibri"/>
          <w:color w:val="0070C0"/>
          <w:sz w:val="24"/>
          <w:szCs w:val="24"/>
        </w:rPr>
        <w:t>focused</w:t>
      </w:r>
      <w:proofErr w:type="gramEnd"/>
      <w:r w:rsidRPr="0069342B">
        <w:rPr>
          <w:rFonts w:ascii="Calibri" w:hAnsi="Calibri" w:cs="Calibri"/>
          <w:color w:val="0070C0"/>
          <w:sz w:val="24"/>
          <w:szCs w:val="24"/>
        </w:rPr>
        <w:t xml:space="preserve"> </w:t>
      </w:r>
    </w:p>
    <w:p w14:paraId="0855E2A6"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Compassionate</w:t>
      </w:r>
    </w:p>
    <w:p w14:paraId="61E4BA5E" w14:textId="77777777" w:rsidR="00F06509" w:rsidRPr="0069342B" w:rsidRDefault="00F06509" w:rsidP="00F06509">
      <w:pPr>
        <w:pStyle w:val="ListParagraph"/>
        <w:numPr>
          <w:ilvl w:val="0"/>
          <w:numId w:val="1"/>
        </w:numPr>
        <w:rPr>
          <w:rFonts w:ascii="Calibri" w:hAnsi="Calibri" w:cs="Calibri"/>
          <w:color w:val="0070C0"/>
          <w:sz w:val="24"/>
          <w:szCs w:val="24"/>
        </w:rPr>
      </w:pPr>
      <w:r w:rsidRPr="0069342B">
        <w:rPr>
          <w:rFonts w:ascii="Calibri" w:hAnsi="Calibri" w:cs="Calibri"/>
          <w:color w:val="0070C0"/>
          <w:sz w:val="24"/>
          <w:szCs w:val="24"/>
        </w:rPr>
        <w:t xml:space="preserve">Committed </w:t>
      </w:r>
    </w:p>
    <w:p w14:paraId="1ECE8D9B" w14:textId="77777777" w:rsidR="00F06509" w:rsidRPr="0069342B" w:rsidRDefault="00F06509" w:rsidP="00F06509">
      <w:pPr>
        <w:rPr>
          <w:rFonts w:ascii="Calibri" w:hAnsi="Calibri" w:cs="Calibri"/>
          <w:b/>
          <w:bCs/>
          <w:sz w:val="24"/>
          <w:szCs w:val="24"/>
        </w:rPr>
      </w:pPr>
      <w:r w:rsidRPr="0069342B">
        <w:rPr>
          <w:rFonts w:ascii="Calibri" w:hAnsi="Calibri" w:cs="Calibri"/>
          <w:b/>
          <w:bCs/>
          <w:sz w:val="24"/>
          <w:szCs w:val="24"/>
        </w:rPr>
        <w:br w:type="page"/>
      </w:r>
    </w:p>
    <w:p w14:paraId="751B2489" w14:textId="77777777" w:rsidR="00F06509" w:rsidRPr="006335F0" w:rsidRDefault="00F06509" w:rsidP="00A877D7">
      <w:pPr>
        <w:pStyle w:val="Heading2"/>
        <w:numPr>
          <w:ilvl w:val="0"/>
          <w:numId w:val="10"/>
        </w:numPr>
        <w:ind w:left="284" w:hanging="284"/>
      </w:pPr>
      <w:bookmarkStart w:id="6" w:name="_Toc151725221"/>
      <w:r w:rsidRPr="006335F0">
        <w:lastRenderedPageBreak/>
        <w:t>What does accessibility and inclusion mean for us?</w:t>
      </w:r>
      <w:bookmarkEnd w:id="6"/>
    </w:p>
    <w:p w14:paraId="2D558293"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You may wish to add some photos or diagrams to this page to bring it to life and personalise it. </w:t>
      </w:r>
    </w:p>
    <w:p w14:paraId="447EFCF8" w14:textId="77777777" w:rsidR="00F06509" w:rsidRPr="0069342B" w:rsidRDefault="00F06509" w:rsidP="00F06509">
      <w:pPr>
        <w:pStyle w:val="Default"/>
        <w:rPr>
          <w:rFonts w:ascii="Calibri" w:hAnsi="Calibri" w:cs="Calibri"/>
          <w:color w:val="0070C0"/>
        </w:rPr>
      </w:pPr>
    </w:p>
    <w:p w14:paraId="56BB9F71" w14:textId="77777777" w:rsidR="00F06509" w:rsidRPr="0069342B" w:rsidRDefault="00F06509" w:rsidP="00F06509">
      <w:pPr>
        <w:pStyle w:val="Default"/>
        <w:rPr>
          <w:rFonts w:ascii="Calibri" w:hAnsi="Calibri" w:cs="Calibri"/>
        </w:rPr>
      </w:pPr>
      <w:r w:rsidRPr="0069342B">
        <w:rPr>
          <w:rFonts w:ascii="Calibri" w:hAnsi="Calibri" w:cs="Calibri"/>
        </w:rPr>
        <w:t xml:space="preserve">We are committed to providing an environment that can be accessed, understood, and used to the greatest extent possible by all people regardless of their ability or disability. </w:t>
      </w:r>
    </w:p>
    <w:p w14:paraId="76E09AB9" w14:textId="77777777" w:rsidR="00F06509" w:rsidRPr="0069342B" w:rsidRDefault="00F06509" w:rsidP="00F06509">
      <w:pPr>
        <w:pStyle w:val="Default"/>
        <w:rPr>
          <w:rFonts w:ascii="Calibri" w:hAnsi="Calibri" w:cs="Calibri"/>
        </w:rPr>
      </w:pPr>
    </w:p>
    <w:p w14:paraId="219CA1E5" w14:textId="77777777" w:rsidR="00F06509" w:rsidRPr="0069342B" w:rsidRDefault="00F06509" w:rsidP="00F06509">
      <w:pPr>
        <w:pStyle w:val="NormalWeb"/>
        <w:spacing w:before="0" w:beforeAutospacing="0" w:after="0" w:afterAutospacing="0"/>
        <w:rPr>
          <w:rFonts w:ascii="Calibri" w:hAnsi="Calibri" w:cs="Calibri"/>
        </w:rPr>
      </w:pPr>
    </w:p>
    <w:p w14:paraId="10FB9D3E" w14:textId="77777777" w:rsidR="00F06509" w:rsidRPr="0069342B" w:rsidRDefault="00F06509" w:rsidP="00F06509">
      <w:pPr>
        <w:pStyle w:val="Default"/>
        <w:rPr>
          <w:rFonts w:ascii="Calibri" w:hAnsi="Calibri" w:cs="Calibri"/>
        </w:rPr>
      </w:pPr>
      <w:r w:rsidRPr="0069342B">
        <w:rPr>
          <w:rFonts w:ascii="Calibri" w:hAnsi="Calibri" w:cs="Calibri"/>
        </w:rPr>
        <w:t>When reviewing or redesigning our environment (such as, but not limited to, our culture, buildings, technology, information, communication) we commit to:</w:t>
      </w:r>
    </w:p>
    <w:p w14:paraId="1FCC1F34" w14:textId="77777777" w:rsidR="00F06509" w:rsidRPr="0069342B" w:rsidRDefault="00F06509" w:rsidP="00F06509">
      <w:pPr>
        <w:pStyle w:val="ListParagraph"/>
        <w:autoSpaceDE w:val="0"/>
        <w:autoSpaceDN w:val="0"/>
        <w:adjustRightInd w:val="0"/>
        <w:ind w:left="0"/>
        <w:rPr>
          <w:rFonts w:ascii="Calibri" w:hAnsi="Calibri" w:cs="Calibri"/>
          <w:color w:val="000000"/>
          <w:sz w:val="24"/>
          <w:szCs w:val="24"/>
        </w:rPr>
      </w:pPr>
    </w:p>
    <w:p w14:paraId="74D5D2E6" w14:textId="77777777" w:rsidR="00F06509" w:rsidRPr="0069342B" w:rsidRDefault="00F06509" w:rsidP="00F06509">
      <w:pPr>
        <w:pStyle w:val="ListParagraph"/>
        <w:numPr>
          <w:ilvl w:val="0"/>
          <w:numId w:val="6"/>
        </w:numPr>
        <w:spacing w:after="0" w:line="240" w:lineRule="auto"/>
        <w:rPr>
          <w:rFonts w:ascii="Calibri" w:hAnsi="Calibri" w:cs="Calibri"/>
          <w:sz w:val="24"/>
          <w:szCs w:val="24"/>
        </w:rPr>
      </w:pPr>
      <w:r w:rsidRPr="0069342B">
        <w:rPr>
          <w:rFonts w:ascii="Calibri" w:hAnsi="Calibri" w:cs="Calibri"/>
          <w:sz w:val="24"/>
          <w:szCs w:val="24"/>
        </w:rPr>
        <w:t>promoting inclusion, participation, and equal opportunity</w:t>
      </w:r>
    </w:p>
    <w:p w14:paraId="4A08A68F" w14:textId="77777777" w:rsidR="00F06509" w:rsidRPr="0069342B" w:rsidRDefault="00F06509" w:rsidP="00F06509">
      <w:pPr>
        <w:spacing w:after="0" w:line="240" w:lineRule="auto"/>
        <w:rPr>
          <w:rFonts w:ascii="Calibri" w:hAnsi="Calibri" w:cs="Calibri"/>
          <w:sz w:val="24"/>
          <w:szCs w:val="24"/>
        </w:rPr>
      </w:pPr>
    </w:p>
    <w:p w14:paraId="48EA9018" w14:textId="77777777" w:rsidR="00F06509" w:rsidRPr="0069342B" w:rsidRDefault="00F06509" w:rsidP="00F06509">
      <w:pPr>
        <w:numPr>
          <w:ilvl w:val="0"/>
          <w:numId w:val="6"/>
        </w:numPr>
        <w:spacing w:after="0" w:line="240" w:lineRule="auto"/>
        <w:rPr>
          <w:rFonts w:ascii="Calibri" w:hAnsi="Calibri" w:cs="Calibri"/>
          <w:sz w:val="24"/>
          <w:szCs w:val="24"/>
        </w:rPr>
      </w:pPr>
      <w:r w:rsidRPr="0069342B">
        <w:rPr>
          <w:rFonts w:ascii="Calibri" w:hAnsi="Calibri" w:cs="Calibri"/>
          <w:sz w:val="24"/>
          <w:szCs w:val="24"/>
        </w:rPr>
        <w:t>making the necessary identical or equivalent adjustments</w:t>
      </w:r>
    </w:p>
    <w:p w14:paraId="69A6C1E2" w14:textId="77777777" w:rsidR="00F06509" w:rsidRPr="0069342B" w:rsidRDefault="00F06509" w:rsidP="00F06509">
      <w:pPr>
        <w:spacing w:after="0" w:line="240" w:lineRule="auto"/>
        <w:rPr>
          <w:rFonts w:ascii="Calibri" w:hAnsi="Calibri" w:cs="Calibri"/>
          <w:sz w:val="24"/>
          <w:szCs w:val="24"/>
        </w:rPr>
      </w:pPr>
    </w:p>
    <w:p w14:paraId="3D68DAC9" w14:textId="77777777" w:rsidR="00F06509" w:rsidRPr="0069342B" w:rsidRDefault="00F06509" w:rsidP="00F06509">
      <w:pPr>
        <w:numPr>
          <w:ilvl w:val="0"/>
          <w:numId w:val="6"/>
        </w:numPr>
        <w:spacing w:after="0" w:line="240" w:lineRule="auto"/>
        <w:rPr>
          <w:rFonts w:ascii="Calibri" w:hAnsi="Calibri" w:cs="Calibri"/>
          <w:sz w:val="24"/>
          <w:szCs w:val="24"/>
        </w:rPr>
      </w:pPr>
      <w:r w:rsidRPr="0069342B">
        <w:rPr>
          <w:rFonts w:ascii="Calibri" w:hAnsi="Calibri" w:cs="Calibri"/>
          <w:sz w:val="24"/>
          <w:szCs w:val="24"/>
        </w:rPr>
        <w:t>ensuring provisions for privacy, security, and safety</w:t>
      </w:r>
    </w:p>
    <w:p w14:paraId="7A9E2922" w14:textId="77777777" w:rsidR="00F06509" w:rsidRPr="0069342B" w:rsidRDefault="00F06509" w:rsidP="00F06509">
      <w:pPr>
        <w:spacing w:after="0" w:line="240" w:lineRule="auto"/>
        <w:rPr>
          <w:rFonts w:ascii="Calibri" w:hAnsi="Calibri" w:cs="Calibri"/>
          <w:sz w:val="24"/>
          <w:szCs w:val="24"/>
        </w:rPr>
      </w:pPr>
    </w:p>
    <w:p w14:paraId="209CEE92" w14:textId="77777777" w:rsidR="00F06509" w:rsidRPr="0069342B" w:rsidRDefault="00F06509" w:rsidP="00F06509">
      <w:pPr>
        <w:numPr>
          <w:ilvl w:val="0"/>
          <w:numId w:val="6"/>
        </w:numPr>
        <w:spacing w:after="0" w:line="240" w:lineRule="auto"/>
        <w:rPr>
          <w:rFonts w:ascii="Calibri" w:hAnsi="Calibri" w:cs="Calibri"/>
          <w:sz w:val="24"/>
          <w:szCs w:val="24"/>
        </w:rPr>
      </w:pPr>
      <w:r w:rsidRPr="0069342B">
        <w:rPr>
          <w:rFonts w:ascii="Calibri" w:hAnsi="Calibri" w:cs="Calibri"/>
          <w:sz w:val="24"/>
          <w:szCs w:val="24"/>
        </w:rPr>
        <w:t>ensuring dignity and respect</w:t>
      </w:r>
    </w:p>
    <w:p w14:paraId="3F791C33" w14:textId="77777777" w:rsidR="00F06509" w:rsidRPr="0069342B" w:rsidRDefault="00F06509" w:rsidP="00F06509">
      <w:pPr>
        <w:pStyle w:val="ListParagraph"/>
        <w:rPr>
          <w:rFonts w:ascii="Calibri" w:hAnsi="Calibri" w:cs="Calibri"/>
          <w:sz w:val="24"/>
          <w:szCs w:val="24"/>
        </w:rPr>
      </w:pPr>
    </w:p>
    <w:p w14:paraId="243B9D1B" w14:textId="77777777" w:rsidR="00F06509" w:rsidRPr="0069342B" w:rsidRDefault="00F06509" w:rsidP="00F06509">
      <w:pPr>
        <w:spacing w:after="0" w:line="240" w:lineRule="auto"/>
        <w:rPr>
          <w:rFonts w:ascii="Calibri" w:hAnsi="Calibri" w:cs="Calibri"/>
          <w:sz w:val="24"/>
          <w:szCs w:val="24"/>
        </w:rPr>
      </w:pPr>
    </w:p>
    <w:p w14:paraId="1E06E0B7" w14:textId="77777777" w:rsidR="00F06509" w:rsidRPr="0069342B" w:rsidRDefault="00F06509" w:rsidP="00F06509">
      <w:pPr>
        <w:spacing w:after="0" w:line="240" w:lineRule="auto"/>
        <w:rPr>
          <w:rFonts w:ascii="Calibri" w:hAnsi="Calibri" w:cs="Calibri"/>
          <w:sz w:val="24"/>
          <w:szCs w:val="24"/>
        </w:rPr>
      </w:pPr>
    </w:p>
    <w:p w14:paraId="08E78009" w14:textId="77777777" w:rsidR="00F06509" w:rsidRPr="0069342B" w:rsidRDefault="00F06509" w:rsidP="00F06509">
      <w:pPr>
        <w:spacing w:after="0" w:line="240" w:lineRule="auto"/>
        <w:rPr>
          <w:rFonts w:ascii="Calibri" w:hAnsi="Calibri" w:cs="Calibri"/>
          <w:sz w:val="24"/>
          <w:szCs w:val="24"/>
        </w:rPr>
      </w:pPr>
    </w:p>
    <w:p w14:paraId="34278B8C" w14:textId="77777777" w:rsidR="00F06509" w:rsidRPr="0069342B" w:rsidRDefault="00F06509" w:rsidP="00F06509">
      <w:pPr>
        <w:spacing w:after="0" w:line="240" w:lineRule="auto"/>
        <w:rPr>
          <w:rFonts w:ascii="Calibri" w:hAnsi="Calibri" w:cs="Calibri"/>
          <w:sz w:val="24"/>
          <w:szCs w:val="24"/>
        </w:rPr>
      </w:pPr>
    </w:p>
    <w:p w14:paraId="6C214F20" w14:textId="77777777" w:rsidR="00F06509" w:rsidRPr="0069342B" w:rsidRDefault="00F06509" w:rsidP="00F06509">
      <w:pPr>
        <w:spacing w:after="0" w:line="240" w:lineRule="auto"/>
        <w:rPr>
          <w:rFonts w:ascii="Calibri" w:hAnsi="Calibri" w:cs="Calibri"/>
          <w:sz w:val="24"/>
          <w:szCs w:val="24"/>
        </w:rPr>
      </w:pPr>
    </w:p>
    <w:p w14:paraId="54E57396" w14:textId="77777777" w:rsidR="00F06509" w:rsidRPr="0069342B" w:rsidRDefault="00F06509" w:rsidP="00F06509">
      <w:pPr>
        <w:spacing w:after="0" w:line="240" w:lineRule="auto"/>
        <w:rPr>
          <w:rFonts w:ascii="Calibri" w:hAnsi="Calibri" w:cs="Calibri"/>
          <w:sz w:val="24"/>
          <w:szCs w:val="24"/>
        </w:rPr>
      </w:pPr>
    </w:p>
    <w:p w14:paraId="0190302A" w14:textId="77777777" w:rsidR="00F06509" w:rsidRPr="0069342B" w:rsidRDefault="00F06509" w:rsidP="00F06509">
      <w:pPr>
        <w:pStyle w:val="Default"/>
        <w:rPr>
          <w:rFonts w:ascii="Calibri" w:hAnsi="Calibri" w:cs="Calibri"/>
        </w:rPr>
      </w:pPr>
    </w:p>
    <w:p w14:paraId="1394799A" w14:textId="77777777" w:rsidR="00F06509" w:rsidRPr="0069342B" w:rsidRDefault="00F06509" w:rsidP="00F06509">
      <w:pPr>
        <w:rPr>
          <w:rFonts w:ascii="Calibri" w:hAnsi="Calibri" w:cs="Calibri"/>
          <w:b/>
          <w:bCs/>
          <w:sz w:val="24"/>
          <w:szCs w:val="24"/>
        </w:rPr>
      </w:pPr>
      <w:r w:rsidRPr="0069342B">
        <w:rPr>
          <w:rFonts w:ascii="Calibri" w:hAnsi="Calibri" w:cs="Calibri"/>
          <w:b/>
          <w:bCs/>
          <w:sz w:val="24"/>
          <w:szCs w:val="24"/>
        </w:rPr>
        <w:br w:type="page"/>
      </w:r>
    </w:p>
    <w:p w14:paraId="4209C138" w14:textId="77777777" w:rsidR="00F06509" w:rsidRPr="006335F0" w:rsidRDefault="00F06509" w:rsidP="00A877D7">
      <w:pPr>
        <w:pStyle w:val="Heading2"/>
        <w:numPr>
          <w:ilvl w:val="0"/>
          <w:numId w:val="10"/>
        </w:numPr>
        <w:ind w:left="284" w:hanging="284"/>
      </w:pPr>
      <w:bookmarkStart w:id="7" w:name="_Toc151725222"/>
      <w:r w:rsidRPr="006335F0">
        <w:lastRenderedPageBreak/>
        <w:t>What we have in place to make our setting accessible</w:t>
      </w:r>
      <w:bookmarkEnd w:id="7"/>
    </w:p>
    <w:p w14:paraId="0B465022"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This section should be used to provide context to families, demonstrating the breadth of ways in which your environment is already accessible. </w:t>
      </w:r>
      <w:bookmarkStart w:id="8" w:name="_Hlk130891439"/>
      <w:r w:rsidRPr="0069342B">
        <w:rPr>
          <w:rFonts w:ascii="Calibri" w:hAnsi="Calibri" w:cs="Calibri"/>
          <w:color w:val="0070C0"/>
        </w:rPr>
        <w:t xml:space="preserve">Keep sentences short, concise and jargon free. </w:t>
      </w:r>
      <w:bookmarkEnd w:id="8"/>
    </w:p>
    <w:p w14:paraId="237CEEC9"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It would be beneficial to involve CYP, parents/carers and other members of the education setting community in writing this and include some photos and/or quotes. </w:t>
      </w:r>
    </w:p>
    <w:p w14:paraId="0AE164F9"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This section is an opportunity to celebrate the great work that you are already doing.</w:t>
      </w:r>
    </w:p>
    <w:p w14:paraId="03EB50AB" w14:textId="77777777" w:rsidR="00F06509" w:rsidRPr="0069342B" w:rsidRDefault="00F06509" w:rsidP="00F06509">
      <w:pPr>
        <w:pStyle w:val="Default"/>
        <w:rPr>
          <w:rFonts w:ascii="Calibri" w:hAnsi="Calibri" w:cs="Calibri"/>
          <w:color w:val="8EAADB" w:themeColor="accent1" w:themeTint="99"/>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80"/>
        <w:gridCol w:w="5812"/>
        <w:gridCol w:w="6378"/>
      </w:tblGrid>
      <w:tr w:rsidR="00F06509" w:rsidRPr="0069342B" w14:paraId="57828757" w14:textId="77777777" w:rsidTr="00486143">
        <w:trPr>
          <w:tblHeader/>
        </w:trPr>
        <w:tc>
          <w:tcPr>
            <w:tcW w:w="1980" w:type="dxa"/>
          </w:tcPr>
          <w:p w14:paraId="75826A0A"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Themes</w:t>
            </w:r>
          </w:p>
          <w:p w14:paraId="272AEB22" w14:textId="77777777" w:rsidR="00F06509" w:rsidRPr="0069342B" w:rsidRDefault="00F06509" w:rsidP="001C44BD">
            <w:pPr>
              <w:jc w:val="center"/>
              <w:rPr>
                <w:rFonts w:ascii="Calibri" w:hAnsi="Calibri" w:cs="Calibri"/>
                <w:b/>
                <w:sz w:val="24"/>
                <w:szCs w:val="24"/>
              </w:rPr>
            </w:pPr>
          </w:p>
        </w:tc>
        <w:tc>
          <w:tcPr>
            <w:tcW w:w="5812" w:type="dxa"/>
          </w:tcPr>
          <w:p w14:paraId="348B479A"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What we are doing well</w:t>
            </w:r>
          </w:p>
        </w:tc>
        <w:tc>
          <w:tcPr>
            <w:tcW w:w="6378" w:type="dxa"/>
          </w:tcPr>
          <w:p w14:paraId="5E46A706"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 xml:space="preserve">How do we know? </w:t>
            </w:r>
          </w:p>
        </w:tc>
      </w:tr>
      <w:tr w:rsidR="00F06509" w:rsidRPr="0069342B" w14:paraId="11157F45" w14:textId="77777777" w:rsidTr="001C44BD">
        <w:tc>
          <w:tcPr>
            <w:tcW w:w="1980" w:type="dxa"/>
          </w:tcPr>
          <w:p w14:paraId="458EFF9A" w14:textId="77777777" w:rsidR="00F06509" w:rsidRPr="0069342B" w:rsidRDefault="00F06509" w:rsidP="001C44BD">
            <w:pPr>
              <w:jc w:val="center"/>
              <w:rPr>
                <w:rFonts w:ascii="Calibri" w:hAnsi="Calibri" w:cs="Calibri"/>
                <w:sz w:val="24"/>
                <w:szCs w:val="24"/>
              </w:rPr>
            </w:pPr>
            <w:r w:rsidRPr="0069342B">
              <w:rPr>
                <w:rFonts w:ascii="Calibri" w:hAnsi="Calibri" w:cs="Calibri"/>
                <w:sz w:val="24"/>
                <w:szCs w:val="24"/>
              </w:rPr>
              <w:t>Relationships</w:t>
            </w:r>
          </w:p>
          <w:p w14:paraId="19F09F79" w14:textId="77777777" w:rsidR="00F06509" w:rsidRPr="0069342B" w:rsidRDefault="00F06509" w:rsidP="001C44BD">
            <w:pPr>
              <w:jc w:val="center"/>
              <w:rPr>
                <w:rFonts w:ascii="Calibri" w:hAnsi="Calibri" w:cs="Calibri"/>
                <w:sz w:val="24"/>
                <w:szCs w:val="24"/>
              </w:rPr>
            </w:pPr>
          </w:p>
        </w:tc>
        <w:tc>
          <w:tcPr>
            <w:tcW w:w="5812" w:type="dxa"/>
          </w:tcPr>
          <w:p w14:paraId="3F22A758" w14:textId="77777777" w:rsidR="00F06509" w:rsidRPr="0069342B" w:rsidRDefault="00F06509" w:rsidP="001C44BD">
            <w:pPr>
              <w:rPr>
                <w:rFonts w:ascii="Calibri" w:hAnsi="Calibri" w:cs="Calibri"/>
                <w:sz w:val="24"/>
                <w:szCs w:val="24"/>
              </w:rPr>
            </w:pPr>
          </w:p>
        </w:tc>
        <w:tc>
          <w:tcPr>
            <w:tcW w:w="6378" w:type="dxa"/>
          </w:tcPr>
          <w:p w14:paraId="2F7AB243" w14:textId="77777777" w:rsidR="00F06509" w:rsidRPr="0069342B" w:rsidRDefault="00F06509" w:rsidP="001C44BD">
            <w:pPr>
              <w:rPr>
                <w:rFonts w:ascii="Calibri" w:hAnsi="Calibri" w:cs="Calibri"/>
                <w:sz w:val="24"/>
                <w:szCs w:val="24"/>
              </w:rPr>
            </w:pPr>
          </w:p>
        </w:tc>
      </w:tr>
      <w:tr w:rsidR="00F06509" w:rsidRPr="0069342B" w14:paraId="0E3DE72B" w14:textId="77777777" w:rsidTr="001C44BD">
        <w:tc>
          <w:tcPr>
            <w:tcW w:w="1980" w:type="dxa"/>
          </w:tcPr>
          <w:p w14:paraId="00C0461F" w14:textId="77777777" w:rsidR="00F06509" w:rsidRPr="0069342B" w:rsidRDefault="00F06509" w:rsidP="001C44BD">
            <w:pPr>
              <w:jc w:val="center"/>
              <w:rPr>
                <w:rFonts w:ascii="Calibri" w:hAnsi="Calibri" w:cs="Calibri"/>
                <w:sz w:val="24"/>
                <w:szCs w:val="24"/>
              </w:rPr>
            </w:pPr>
            <w:r w:rsidRPr="0069342B">
              <w:rPr>
                <w:rFonts w:ascii="Calibri" w:hAnsi="Calibri" w:cs="Calibri"/>
                <w:sz w:val="24"/>
                <w:szCs w:val="24"/>
              </w:rPr>
              <w:t>Communication</w:t>
            </w:r>
          </w:p>
          <w:p w14:paraId="6B4ED4BF" w14:textId="77777777" w:rsidR="00F06509" w:rsidRPr="0069342B" w:rsidRDefault="00F06509" w:rsidP="001C44BD">
            <w:pPr>
              <w:jc w:val="center"/>
              <w:rPr>
                <w:rFonts w:ascii="Calibri" w:hAnsi="Calibri" w:cs="Calibri"/>
                <w:sz w:val="24"/>
                <w:szCs w:val="24"/>
              </w:rPr>
            </w:pPr>
          </w:p>
        </w:tc>
        <w:tc>
          <w:tcPr>
            <w:tcW w:w="5812" w:type="dxa"/>
          </w:tcPr>
          <w:p w14:paraId="4A449A26" w14:textId="77777777" w:rsidR="00F06509" w:rsidRPr="0069342B" w:rsidRDefault="00F06509" w:rsidP="001C44BD">
            <w:pPr>
              <w:rPr>
                <w:rFonts w:ascii="Calibri" w:hAnsi="Calibri" w:cs="Calibri"/>
                <w:sz w:val="24"/>
                <w:szCs w:val="24"/>
              </w:rPr>
            </w:pPr>
          </w:p>
        </w:tc>
        <w:tc>
          <w:tcPr>
            <w:tcW w:w="6378" w:type="dxa"/>
          </w:tcPr>
          <w:p w14:paraId="44DA8570" w14:textId="77777777" w:rsidR="00F06509" w:rsidRPr="0069342B" w:rsidRDefault="00F06509" w:rsidP="001C44BD">
            <w:pPr>
              <w:rPr>
                <w:rFonts w:ascii="Calibri" w:hAnsi="Calibri" w:cs="Calibri"/>
                <w:sz w:val="24"/>
                <w:szCs w:val="24"/>
              </w:rPr>
            </w:pPr>
          </w:p>
        </w:tc>
      </w:tr>
      <w:tr w:rsidR="00F06509" w:rsidRPr="0069342B" w14:paraId="2E668480" w14:textId="77777777" w:rsidTr="001C44BD">
        <w:tc>
          <w:tcPr>
            <w:tcW w:w="1980" w:type="dxa"/>
          </w:tcPr>
          <w:p w14:paraId="77DA090D" w14:textId="77777777" w:rsidR="00F06509" w:rsidRPr="0069342B" w:rsidRDefault="00F06509" w:rsidP="001C44BD">
            <w:pPr>
              <w:jc w:val="center"/>
              <w:rPr>
                <w:rFonts w:ascii="Calibri" w:hAnsi="Calibri" w:cs="Calibri"/>
                <w:sz w:val="24"/>
                <w:szCs w:val="24"/>
              </w:rPr>
            </w:pPr>
            <w:r w:rsidRPr="0069342B">
              <w:rPr>
                <w:rFonts w:ascii="Calibri" w:hAnsi="Calibri" w:cs="Calibri"/>
                <w:sz w:val="24"/>
                <w:szCs w:val="24"/>
              </w:rPr>
              <w:t>Training</w:t>
            </w:r>
          </w:p>
          <w:p w14:paraId="029A2CEA" w14:textId="77777777" w:rsidR="00F06509" w:rsidRPr="0069342B" w:rsidRDefault="00F06509" w:rsidP="001C44BD">
            <w:pPr>
              <w:jc w:val="center"/>
              <w:rPr>
                <w:rFonts w:ascii="Calibri" w:hAnsi="Calibri" w:cs="Calibri"/>
                <w:sz w:val="24"/>
                <w:szCs w:val="24"/>
              </w:rPr>
            </w:pPr>
          </w:p>
        </w:tc>
        <w:tc>
          <w:tcPr>
            <w:tcW w:w="5812" w:type="dxa"/>
          </w:tcPr>
          <w:p w14:paraId="6FB9C3C7" w14:textId="77777777" w:rsidR="00F06509" w:rsidRPr="0069342B" w:rsidRDefault="00F06509" w:rsidP="001C44BD">
            <w:pPr>
              <w:rPr>
                <w:rFonts w:ascii="Calibri" w:hAnsi="Calibri" w:cs="Calibri"/>
                <w:sz w:val="24"/>
                <w:szCs w:val="24"/>
              </w:rPr>
            </w:pPr>
          </w:p>
        </w:tc>
        <w:tc>
          <w:tcPr>
            <w:tcW w:w="6378" w:type="dxa"/>
          </w:tcPr>
          <w:p w14:paraId="4498A108" w14:textId="77777777" w:rsidR="00F06509" w:rsidRPr="0069342B" w:rsidRDefault="00F06509" w:rsidP="001C44BD">
            <w:pPr>
              <w:rPr>
                <w:rFonts w:ascii="Calibri" w:hAnsi="Calibri" w:cs="Calibri"/>
                <w:sz w:val="24"/>
                <w:szCs w:val="24"/>
              </w:rPr>
            </w:pPr>
          </w:p>
        </w:tc>
      </w:tr>
      <w:tr w:rsidR="00F06509" w:rsidRPr="0069342B" w14:paraId="724D7373" w14:textId="77777777" w:rsidTr="001C44BD">
        <w:tc>
          <w:tcPr>
            <w:tcW w:w="1980" w:type="dxa"/>
          </w:tcPr>
          <w:p w14:paraId="2DF5FF1D" w14:textId="77777777" w:rsidR="00F06509" w:rsidRPr="0069342B" w:rsidRDefault="00F06509" w:rsidP="001C44BD">
            <w:pPr>
              <w:jc w:val="center"/>
              <w:rPr>
                <w:rFonts w:ascii="Calibri" w:hAnsi="Calibri" w:cs="Calibri"/>
                <w:sz w:val="24"/>
                <w:szCs w:val="24"/>
              </w:rPr>
            </w:pPr>
            <w:r w:rsidRPr="0069342B">
              <w:rPr>
                <w:rFonts w:ascii="Calibri" w:hAnsi="Calibri" w:cs="Calibri"/>
                <w:sz w:val="24"/>
                <w:szCs w:val="24"/>
              </w:rPr>
              <w:t>Environment</w:t>
            </w:r>
          </w:p>
          <w:p w14:paraId="5148C27E" w14:textId="77777777" w:rsidR="00F06509" w:rsidRPr="0069342B" w:rsidRDefault="00F06509" w:rsidP="001C44BD">
            <w:pPr>
              <w:jc w:val="center"/>
              <w:rPr>
                <w:rFonts w:ascii="Calibri" w:hAnsi="Calibri" w:cs="Calibri"/>
                <w:sz w:val="24"/>
                <w:szCs w:val="24"/>
              </w:rPr>
            </w:pPr>
          </w:p>
        </w:tc>
        <w:tc>
          <w:tcPr>
            <w:tcW w:w="5812" w:type="dxa"/>
          </w:tcPr>
          <w:p w14:paraId="6F5A3622" w14:textId="77777777" w:rsidR="00F06509" w:rsidRPr="0069342B" w:rsidRDefault="00F06509" w:rsidP="001C44BD">
            <w:pPr>
              <w:rPr>
                <w:rFonts w:ascii="Calibri" w:hAnsi="Calibri" w:cs="Calibri"/>
                <w:sz w:val="24"/>
                <w:szCs w:val="24"/>
              </w:rPr>
            </w:pPr>
          </w:p>
        </w:tc>
        <w:tc>
          <w:tcPr>
            <w:tcW w:w="6378" w:type="dxa"/>
          </w:tcPr>
          <w:p w14:paraId="72DBB8CD" w14:textId="77777777" w:rsidR="00F06509" w:rsidRPr="0069342B" w:rsidRDefault="00F06509" w:rsidP="001C44BD">
            <w:pPr>
              <w:rPr>
                <w:rFonts w:ascii="Calibri" w:hAnsi="Calibri" w:cs="Calibri"/>
                <w:sz w:val="24"/>
                <w:szCs w:val="24"/>
              </w:rPr>
            </w:pPr>
          </w:p>
        </w:tc>
      </w:tr>
      <w:tr w:rsidR="00F06509" w:rsidRPr="0069342B" w14:paraId="26232B4D" w14:textId="77777777" w:rsidTr="001C44BD">
        <w:tc>
          <w:tcPr>
            <w:tcW w:w="1980" w:type="dxa"/>
          </w:tcPr>
          <w:p w14:paraId="20530109" w14:textId="77777777" w:rsidR="00F06509" w:rsidRPr="0069342B" w:rsidRDefault="00F06509" w:rsidP="001C44BD">
            <w:pPr>
              <w:jc w:val="center"/>
              <w:rPr>
                <w:rFonts w:ascii="Calibri" w:hAnsi="Calibri" w:cs="Calibri"/>
                <w:sz w:val="24"/>
                <w:szCs w:val="24"/>
              </w:rPr>
            </w:pPr>
            <w:r w:rsidRPr="0069342B">
              <w:rPr>
                <w:rFonts w:ascii="Calibri" w:hAnsi="Calibri" w:cs="Calibri"/>
                <w:sz w:val="24"/>
                <w:szCs w:val="24"/>
              </w:rPr>
              <w:t>Curriculum</w:t>
            </w:r>
          </w:p>
          <w:p w14:paraId="2B5B6C4B" w14:textId="77777777" w:rsidR="00F06509" w:rsidRPr="0069342B" w:rsidRDefault="00F06509" w:rsidP="001C44BD">
            <w:pPr>
              <w:jc w:val="center"/>
              <w:rPr>
                <w:rFonts w:ascii="Calibri" w:hAnsi="Calibri" w:cs="Calibri"/>
                <w:sz w:val="24"/>
                <w:szCs w:val="24"/>
              </w:rPr>
            </w:pPr>
          </w:p>
        </w:tc>
        <w:tc>
          <w:tcPr>
            <w:tcW w:w="5812" w:type="dxa"/>
          </w:tcPr>
          <w:p w14:paraId="6D5651A9" w14:textId="77777777" w:rsidR="00F06509" w:rsidRPr="0069342B" w:rsidRDefault="00F06509" w:rsidP="001C44BD">
            <w:pPr>
              <w:rPr>
                <w:rFonts w:ascii="Calibri" w:hAnsi="Calibri" w:cs="Calibri"/>
                <w:sz w:val="24"/>
                <w:szCs w:val="24"/>
              </w:rPr>
            </w:pPr>
          </w:p>
        </w:tc>
        <w:tc>
          <w:tcPr>
            <w:tcW w:w="6378" w:type="dxa"/>
          </w:tcPr>
          <w:p w14:paraId="2387A720" w14:textId="77777777" w:rsidR="00F06509" w:rsidRPr="0069342B" w:rsidRDefault="00F06509" w:rsidP="001C44BD">
            <w:pPr>
              <w:rPr>
                <w:rFonts w:ascii="Calibri" w:hAnsi="Calibri" w:cs="Calibri"/>
                <w:sz w:val="24"/>
                <w:szCs w:val="24"/>
              </w:rPr>
            </w:pPr>
          </w:p>
        </w:tc>
      </w:tr>
      <w:tr w:rsidR="00F06509" w:rsidRPr="0069342B" w14:paraId="3CE53594" w14:textId="77777777" w:rsidTr="001C44BD">
        <w:tc>
          <w:tcPr>
            <w:tcW w:w="1980" w:type="dxa"/>
          </w:tcPr>
          <w:p w14:paraId="2E40F70D" w14:textId="77777777" w:rsidR="00F06509" w:rsidRPr="0069342B" w:rsidRDefault="00F06509" w:rsidP="001C44BD">
            <w:pPr>
              <w:jc w:val="center"/>
              <w:rPr>
                <w:rFonts w:ascii="Calibri" w:hAnsi="Calibri" w:cs="Calibri"/>
                <w:sz w:val="24"/>
                <w:szCs w:val="24"/>
              </w:rPr>
            </w:pPr>
            <w:r w:rsidRPr="0069342B">
              <w:rPr>
                <w:rFonts w:ascii="Calibri" w:hAnsi="Calibri" w:cs="Calibri"/>
                <w:sz w:val="24"/>
                <w:szCs w:val="24"/>
              </w:rPr>
              <w:t>Transitions</w:t>
            </w:r>
          </w:p>
          <w:p w14:paraId="0D526B8B" w14:textId="77777777" w:rsidR="00F06509" w:rsidRPr="0069342B" w:rsidRDefault="00F06509" w:rsidP="001C44BD">
            <w:pPr>
              <w:jc w:val="center"/>
              <w:rPr>
                <w:rFonts w:ascii="Calibri" w:hAnsi="Calibri" w:cs="Calibri"/>
                <w:sz w:val="24"/>
                <w:szCs w:val="24"/>
              </w:rPr>
            </w:pPr>
          </w:p>
        </w:tc>
        <w:tc>
          <w:tcPr>
            <w:tcW w:w="5812" w:type="dxa"/>
          </w:tcPr>
          <w:p w14:paraId="2DF4615B" w14:textId="77777777" w:rsidR="00F06509" w:rsidRPr="0069342B" w:rsidRDefault="00F06509" w:rsidP="001C44BD">
            <w:pPr>
              <w:rPr>
                <w:rFonts w:ascii="Calibri" w:hAnsi="Calibri" w:cs="Calibri"/>
                <w:sz w:val="24"/>
                <w:szCs w:val="24"/>
              </w:rPr>
            </w:pPr>
          </w:p>
        </w:tc>
        <w:tc>
          <w:tcPr>
            <w:tcW w:w="6378" w:type="dxa"/>
          </w:tcPr>
          <w:p w14:paraId="134799D5" w14:textId="77777777" w:rsidR="00F06509" w:rsidRPr="0069342B" w:rsidRDefault="00F06509" w:rsidP="001C44BD">
            <w:pPr>
              <w:rPr>
                <w:rFonts w:ascii="Calibri" w:hAnsi="Calibri" w:cs="Calibri"/>
                <w:sz w:val="24"/>
                <w:szCs w:val="24"/>
              </w:rPr>
            </w:pPr>
          </w:p>
        </w:tc>
      </w:tr>
      <w:tr w:rsidR="00F06509" w:rsidRPr="0069342B" w14:paraId="18A41AFB" w14:textId="77777777" w:rsidTr="001C44BD">
        <w:tc>
          <w:tcPr>
            <w:tcW w:w="1980" w:type="dxa"/>
          </w:tcPr>
          <w:p w14:paraId="40454742" w14:textId="77777777" w:rsidR="00F06509" w:rsidRPr="0069342B" w:rsidRDefault="00F06509" w:rsidP="001C44BD">
            <w:pPr>
              <w:jc w:val="center"/>
              <w:rPr>
                <w:rFonts w:ascii="Calibri" w:hAnsi="Calibri" w:cs="Calibri"/>
                <w:color w:val="B4C6E7" w:themeColor="accent1" w:themeTint="66"/>
                <w:sz w:val="24"/>
                <w:szCs w:val="24"/>
              </w:rPr>
            </w:pPr>
            <w:r w:rsidRPr="0069342B">
              <w:rPr>
                <w:rFonts w:ascii="Calibri" w:hAnsi="Calibri" w:cs="Calibri"/>
                <w:color w:val="0070C0"/>
                <w:sz w:val="24"/>
                <w:szCs w:val="24"/>
              </w:rPr>
              <w:t>Add any additional themes in sections here</w:t>
            </w:r>
          </w:p>
        </w:tc>
        <w:tc>
          <w:tcPr>
            <w:tcW w:w="5812" w:type="dxa"/>
          </w:tcPr>
          <w:p w14:paraId="3CCB764F" w14:textId="77777777" w:rsidR="00F06509" w:rsidRPr="0069342B" w:rsidRDefault="00F06509" w:rsidP="001C44BD">
            <w:pPr>
              <w:rPr>
                <w:rFonts w:ascii="Calibri" w:hAnsi="Calibri" w:cs="Calibri"/>
                <w:sz w:val="24"/>
                <w:szCs w:val="24"/>
              </w:rPr>
            </w:pPr>
          </w:p>
        </w:tc>
        <w:tc>
          <w:tcPr>
            <w:tcW w:w="6378" w:type="dxa"/>
          </w:tcPr>
          <w:p w14:paraId="64868B8A" w14:textId="77777777" w:rsidR="00F06509" w:rsidRPr="0069342B" w:rsidRDefault="00F06509" w:rsidP="001C44BD">
            <w:pPr>
              <w:rPr>
                <w:rFonts w:ascii="Calibri" w:hAnsi="Calibri" w:cs="Calibri"/>
                <w:sz w:val="24"/>
                <w:szCs w:val="24"/>
              </w:rPr>
            </w:pPr>
          </w:p>
        </w:tc>
      </w:tr>
    </w:tbl>
    <w:p w14:paraId="6AABCD99" w14:textId="77777777" w:rsidR="00F06509" w:rsidRPr="0069342B" w:rsidRDefault="00F06509" w:rsidP="00F06509">
      <w:pPr>
        <w:pStyle w:val="Default"/>
        <w:rPr>
          <w:rFonts w:ascii="Calibri" w:hAnsi="Calibri" w:cs="Calibri"/>
          <w:color w:val="8EAADB" w:themeColor="accent1" w:themeTint="99"/>
        </w:rPr>
      </w:pPr>
    </w:p>
    <w:p w14:paraId="5BFB4C2F" w14:textId="77777777" w:rsidR="00F06509" w:rsidRPr="0069342B" w:rsidRDefault="00F06509" w:rsidP="00F06509">
      <w:pPr>
        <w:rPr>
          <w:rFonts w:ascii="Calibri" w:hAnsi="Calibri" w:cs="Calibri"/>
          <w:b/>
          <w:bCs/>
          <w:sz w:val="24"/>
          <w:szCs w:val="24"/>
        </w:rPr>
      </w:pPr>
      <w:r w:rsidRPr="0069342B">
        <w:rPr>
          <w:rFonts w:ascii="Calibri" w:hAnsi="Calibri" w:cs="Calibri"/>
          <w:b/>
          <w:bCs/>
          <w:sz w:val="24"/>
          <w:szCs w:val="24"/>
        </w:rPr>
        <w:br w:type="page"/>
      </w:r>
    </w:p>
    <w:p w14:paraId="52A68C9A" w14:textId="77777777" w:rsidR="00F06509" w:rsidRPr="006335F0" w:rsidRDefault="00F06509" w:rsidP="00A877D7">
      <w:pPr>
        <w:pStyle w:val="Heading2"/>
        <w:numPr>
          <w:ilvl w:val="0"/>
          <w:numId w:val="10"/>
        </w:numPr>
        <w:ind w:left="284" w:hanging="284"/>
      </w:pPr>
      <w:bookmarkStart w:id="9" w:name="_Toc151725223"/>
      <w:r w:rsidRPr="006335F0">
        <w:lastRenderedPageBreak/>
        <w:t xml:space="preserve">Challenges to accessibility that we want to </w:t>
      </w:r>
      <w:proofErr w:type="gramStart"/>
      <w:r w:rsidRPr="006335F0">
        <w:t>address</w:t>
      </w:r>
      <w:bookmarkEnd w:id="9"/>
      <w:proofErr w:type="gramEnd"/>
    </w:p>
    <w:p w14:paraId="5A6CCE81"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Keep sentences short, concise and jargon free.</w:t>
      </w:r>
    </w:p>
    <w:p w14:paraId="1B3B0D8C" w14:textId="77777777" w:rsidR="00F06509" w:rsidRPr="0069342B" w:rsidRDefault="00F06509" w:rsidP="00F06509">
      <w:pPr>
        <w:pStyle w:val="Default"/>
        <w:rPr>
          <w:rFonts w:ascii="Calibri" w:hAnsi="Calibri" w:cs="Calibri"/>
          <w:color w:val="0070C0"/>
        </w:rPr>
      </w:pPr>
    </w:p>
    <w:p w14:paraId="43836FCD"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Highlight any specific challenges you face due to the buildings/sites that you occupy, or any other issues that impact on your community. </w:t>
      </w:r>
    </w:p>
    <w:p w14:paraId="2464F14D" w14:textId="77777777" w:rsidR="00F06509" w:rsidRPr="0069342B" w:rsidRDefault="00F06509" w:rsidP="00F06509">
      <w:pPr>
        <w:pStyle w:val="Default"/>
        <w:rPr>
          <w:rFonts w:ascii="Calibri" w:hAnsi="Calibri" w:cs="Calibri"/>
          <w:color w:val="0070C0"/>
        </w:rPr>
      </w:pPr>
    </w:p>
    <w:p w14:paraId="4F89EB0B"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Develop this section with your CYP and parent/carers. Try to remember the principles here and whilst being honest, try not to be overly negative. You want parent/carers to see your commitment to accessibility whilst identifying the challenges you face. </w:t>
      </w:r>
    </w:p>
    <w:p w14:paraId="790AD730" w14:textId="77777777" w:rsidR="00F06509" w:rsidRPr="0069342B" w:rsidRDefault="00F06509" w:rsidP="00F06509">
      <w:pPr>
        <w:pStyle w:val="Default"/>
        <w:rPr>
          <w:rFonts w:ascii="Calibri" w:hAnsi="Calibri" w:cs="Calibri"/>
          <w:color w:val="0070C0"/>
        </w:rPr>
      </w:pPr>
    </w:p>
    <w:p w14:paraId="2FEE569B"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It is not appropriate to negatively identify people or organisations in this section. </w:t>
      </w:r>
    </w:p>
    <w:p w14:paraId="657D500C" w14:textId="77777777" w:rsidR="00F06509" w:rsidRPr="0069342B" w:rsidRDefault="00F06509" w:rsidP="00F06509">
      <w:pPr>
        <w:pStyle w:val="Default"/>
        <w:rPr>
          <w:rFonts w:ascii="Calibri" w:hAnsi="Calibri" w:cs="Calibri"/>
          <w:color w:val="0070C0"/>
        </w:rPr>
      </w:pPr>
    </w:p>
    <w:p w14:paraId="1374D11A" w14:textId="77777777" w:rsidR="00F06509" w:rsidRPr="0069342B" w:rsidRDefault="00F06509" w:rsidP="00F06509">
      <w:pPr>
        <w:pStyle w:val="Default"/>
        <w:rPr>
          <w:rFonts w:ascii="Calibri" w:hAnsi="Calibri" w:cs="Calibri"/>
          <w:color w:val="0070C0"/>
        </w:rPr>
      </w:pPr>
      <w:r w:rsidRPr="0069342B">
        <w:rPr>
          <w:rFonts w:ascii="Calibri" w:hAnsi="Calibri" w:cs="Calibri"/>
          <w:color w:val="0070C0"/>
        </w:rPr>
        <w:t xml:space="preserve">The actions on the next page will be a summary of the things you decide to do as a setting to help address any identified challenges to </w:t>
      </w:r>
      <w:proofErr w:type="gramStart"/>
      <w:r w:rsidRPr="0069342B">
        <w:rPr>
          <w:rFonts w:ascii="Calibri" w:hAnsi="Calibri" w:cs="Calibri"/>
          <w:color w:val="0070C0"/>
        </w:rPr>
        <w:t>accessibility</w:t>
      </w:r>
      <w:proofErr w:type="gramEnd"/>
    </w:p>
    <w:p w14:paraId="038685C6" w14:textId="77777777" w:rsidR="00F06509" w:rsidRPr="0069342B" w:rsidRDefault="00F06509" w:rsidP="00F06509">
      <w:pPr>
        <w:pStyle w:val="Default"/>
        <w:rPr>
          <w:rFonts w:ascii="Calibri" w:hAnsi="Calibri" w:cs="Calibri"/>
          <w:color w:val="0070C0"/>
        </w:rPr>
      </w:pPr>
    </w:p>
    <w:p w14:paraId="5AC6C0AA" w14:textId="77777777" w:rsidR="00F06509" w:rsidRPr="0069342B" w:rsidRDefault="00F06509" w:rsidP="00F06509">
      <w:pPr>
        <w:pStyle w:val="Default"/>
        <w:rPr>
          <w:rFonts w:ascii="Calibri" w:hAnsi="Calibri" w:cs="Calibri"/>
          <w:color w:val="0070C0"/>
        </w:rPr>
      </w:pPr>
    </w:p>
    <w:p w14:paraId="15DA1B64" w14:textId="77777777" w:rsidR="00F06509" w:rsidRPr="0069342B" w:rsidRDefault="00F06509" w:rsidP="00F06509">
      <w:pPr>
        <w:pStyle w:val="Default"/>
        <w:rPr>
          <w:rFonts w:ascii="Calibri" w:hAnsi="Calibri" w:cs="Calibri"/>
          <w:color w:val="0070C0"/>
        </w:rPr>
      </w:pPr>
    </w:p>
    <w:p w14:paraId="6B5998CD" w14:textId="77777777" w:rsidR="00F06509" w:rsidRPr="0069342B" w:rsidRDefault="00F06509" w:rsidP="00F06509">
      <w:pPr>
        <w:pStyle w:val="Default"/>
        <w:rPr>
          <w:rFonts w:ascii="Calibri" w:hAnsi="Calibri" w:cs="Calibri"/>
          <w:color w:val="0070C0"/>
        </w:rPr>
      </w:pPr>
    </w:p>
    <w:p w14:paraId="6747E9A1" w14:textId="77777777" w:rsidR="00F06509" w:rsidRPr="0069342B" w:rsidRDefault="00F06509" w:rsidP="00F06509">
      <w:pPr>
        <w:pStyle w:val="Default"/>
        <w:rPr>
          <w:rFonts w:ascii="Calibri" w:hAnsi="Calibri" w:cs="Calibri"/>
          <w:color w:val="0070C0"/>
        </w:rPr>
      </w:pPr>
    </w:p>
    <w:p w14:paraId="4CDABAC0" w14:textId="77777777" w:rsidR="00F06509" w:rsidRPr="0069342B" w:rsidRDefault="00F06509" w:rsidP="00F06509">
      <w:pPr>
        <w:pStyle w:val="Default"/>
        <w:rPr>
          <w:rFonts w:ascii="Calibri" w:hAnsi="Calibri" w:cs="Calibri"/>
          <w:color w:val="0070C0"/>
        </w:rPr>
      </w:pPr>
    </w:p>
    <w:p w14:paraId="7E3B3BDA" w14:textId="77777777" w:rsidR="00F06509" w:rsidRPr="0069342B" w:rsidRDefault="00F06509" w:rsidP="00F06509">
      <w:pPr>
        <w:pStyle w:val="Default"/>
        <w:rPr>
          <w:rFonts w:ascii="Calibri" w:hAnsi="Calibri" w:cs="Calibri"/>
          <w:color w:val="0070C0"/>
        </w:rPr>
      </w:pPr>
    </w:p>
    <w:p w14:paraId="41740DCF" w14:textId="77777777" w:rsidR="00F06509" w:rsidRPr="0069342B" w:rsidRDefault="00F06509" w:rsidP="00F06509">
      <w:pPr>
        <w:rPr>
          <w:rFonts w:ascii="Calibri" w:hAnsi="Calibri" w:cs="Calibri"/>
          <w:color w:val="0070C0"/>
          <w:sz w:val="24"/>
          <w:szCs w:val="24"/>
        </w:rPr>
      </w:pPr>
      <w:r>
        <w:rPr>
          <w:rFonts w:ascii="Calibri" w:hAnsi="Calibri" w:cs="Calibri"/>
          <w:color w:val="0070C0"/>
        </w:rPr>
        <w:br w:type="page"/>
      </w:r>
    </w:p>
    <w:p w14:paraId="1C42A288" w14:textId="77777777" w:rsidR="00F06509" w:rsidRPr="006335F0" w:rsidRDefault="00F06509" w:rsidP="00A877D7">
      <w:pPr>
        <w:pStyle w:val="Heading2"/>
        <w:numPr>
          <w:ilvl w:val="0"/>
          <w:numId w:val="10"/>
        </w:numPr>
        <w:ind w:left="284" w:hanging="284"/>
      </w:pPr>
      <w:bookmarkStart w:id="10" w:name="_Toc151725224"/>
      <w:r w:rsidRPr="006335F0">
        <w:lastRenderedPageBreak/>
        <w:t>Action plan</w:t>
      </w:r>
      <w:bookmarkEnd w:id="10"/>
    </w:p>
    <w:p w14:paraId="4361F733" w14:textId="77777777" w:rsidR="00F06509" w:rsidRPr="0069342B" w:rsidRDefault="00F06509" w:rsidP="00F06509">
      <w:pPr>
        <w:autoSpaceDE w:val="0"/>
        <w:autoSpaceDN w:val="0"/>
        <w:adjustRightInd w:val="0"/>
        <w:spacing w:after="0" w:line="240" w:lineRule="auto"/>
        <w:rPr>
          <w:rFonts w:ascii="Calibri" w:hAnsi="Calibri" w:cs="Calibri"/>
          <w:color w:val="FF0000"/>
          <w:sz w:val="24"/>
          <w:szCs w:val="24"/>
        </w:rPr>
      </w:pPr>
      <w:r w:rsidRPr="0069342B">
        <w:rPr>
          <w:rFonts w:ascii="Calibri" w:hAnsi="Calibri" w:cs="Calibri"/>
          <w:color w:val="C00000"/>
          <w:sz w:val="24"/>
          <w:szCs w:val="24"/>
        </w:rPr>
        <w:t xml:space="preserve">Before completing this plan, please audit your current accessibility successes and challenges using the Norfolk Accessibility SEF.  This will enable you to make informed decisions when action planning and prioritising next steps. </w:t>
      </w:r>
      <w:r w:rsidRPr="0069342B">
        <w:rPr>
          <w:rFonts w:ascii="Calibri" w:hAnsi="Calibri" w:cs="Calibri"/>
          <w:color w:val="0070C0"/>
          <w:sz w:val="24"/>
          <w:szCs w:val="24"/>
        </w:rPr>
        <w:t>Keep sentences short, concise and jargon free.</w:t>
      </w:r>
    </w:p>
    <w:p w14:paraId="2055376C" w14:textId="77777777" w:rsidR="00F06509" w:rsidRPr="0069342B" w:rsidRDefault="00F06509" w:rsidP="00F06509">
      <w:pPr>
        <w:autoSpaceDE w:val="0"/>
        <w:autoSpaceDN w:val="0"/>
        <w:adjustRightInd w:val="0"/>
        <w:spacing w:after="0" w:line="240" w:lineRule="auto"/>
        <w:rPr>
          <w:rFonts w:ascii="Calibri" w:hAnsi="Calibri" w:cs="Calibri"/>
          <w:color w:val="FF0000"/>
          <w:sz w:val="24"/>
          <w:szCs w:val="24"/>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25"/>
        <w:gridCol w:w="2588"/>
        <w:gridCol w:w="1874"/>
        <w:gridCol w:w="3137"/>
        <w:gridCol w:w="1896"/>
        <w:gridCol w:w="1341"/>
        <w:gridCol w:w="1515"/>
      </w:tblGrid>
      <w:tr w:rsidR="00F06509" w:rsidRPr="0069342B" w14:paraId="1543365E" w14:textId="77777777" w:rsidTr="00486143">
        <w:trPr>
          <w:tblHeader/>
        </w:trPr>
        <w:tc>
          <w:tcPr>
            <w:tcW w:w="2025" w:type="dxa"/>
          </w:tcPr>
          <w:p w14:paraId="003BE030"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Themes</w:t>
            </w:r>
          </w:p>
        </w:tc>
        <w:tc>
          <w:tcPr>
            <w:tcW w:w="2588" w:type="dxa"/>
          </w:tcPr>
          <w:p w14:paraId="14143C86"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What we need to improve</w:t>
            </w:r>
          </w:p>
        </w:tc>
        <w:tc>
          <w:tcPr>
            <w:tcW w:w="1874" w:type="dxa"/>
          </w:tcPr>
          <w:p w14:paraId="6762A52A"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How will we do this?</w:t>
            </w:r>
          </w:p>
        </w:tc>
        <w:tc>
          <w:tcPr>
            <w:tcW w:w="3137" w:type="dxa"/>
          </w:tcPr>
          <w:p w14:paraId="4E672537"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 xml:space="preserve">What difference we want it to make? </w:t>
            </w:r>
          </w:p>
          <w:p w14:paraId="660B7CAE"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What does our community say?</w:t>
            </w:r>
          </w:p>
        </w:tc>
        <w:tc>
          <w:tcPr>
            <w:tcW w:w="1896" w:type="dxa"/>
          </w:tcPr>
          <w:p w14:paraId="61BB06E9"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Who is responsible for achieving it?</w:t>
            </w:r>
          </w:p>
        </w:tc>
        <w:tc>
          <w:tcPr>
            <w:tcW w:w="1341" w:type="dxa"/>
          </w:tcPr>
          <w:p w14:paraId="5F050178"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Who will be involved?</w:t>
            </w:r>
          </w:p>
        </w:tc>
        <w:tc>
          <w:tcPr>
            <w:tcW w:w="1515" w:type="dxa"/>
          </w:tcPr>
          <w:p w14:paraId="5E1636DA" w14:textId="77777777" w:rsidR="00F06509" w:rsidRPr="0069342B" w:rsidRDefault="00F06509" w:rsidP="001C44BD">
            <w:pPr>
              <w:jc w:val="center"/>
              <w:rPr>
                <w:rFonts w:ascii="Calibri" w:hAnsi="Calibri" w:cs="Calibri"/>
                <w:b/>
                <w:sz w:val="24"/>
                <w:szCs w:val="24"/>
              </w:rPr>
            </w:pPr>
            <w:r w:rsidRPr="0069342B">
              <w:rPr>
                <w:rFonts w:ascii="Calibri" w:hAnsi="Calibri" w:cs="Calibri"/>
                <w:b/>
                <w:sz w:val="24"/>
                <w:szCs w:val="24"/>
              </w:rPr>
              <w:t>When it will be achieved</w:t>
            </w:r>
          </w:p>
        </w:tc>
      </w:tr>
      <w:tr w:rsidR="00F06509" w:rsidRPr="0069342B" w14:paraId="595ADACD" w14:textId="77777777" w:rsidTr="00486143">
        <w:trPr>
          <w:tblHeader/>
        </w:trPr>
        <w:tc>
          <w:tcPr>
            <w:tcW w:w="2025" w:type="dxa"/>
          </w:tcPr>
          <w:p w14:paraId="4E898093" w14:textId="77777777" w:rsidR="00F06509" w:rsidRPr="0069342B" w:rsidRDefault="00F06509" w:rsidP="001C44BD">
            <w:pPr>
              <w:rPr>
                <w:rFonts w:ascii="Calibri" w:hAnsi="Calibri" w:cs="Calibri"/>
                <w:sz w:val="24"/>
                <w:szCs w:val="24"/>
              </w:rPr>
            </w:pPr>
            <w:r w:rsidRPr="0069342B">
              <w:rPr>
                <w:rFonts w:ascii="Calibri" w:hAnsi="Calibri" w:cs="Calibri"/>
                <w:sz w:val="24"/>
                <w:szCs w:val="24"/>
              </w:rPr>
              <w:t>Relationships</w:t>
            </w:r>
          </w:p>
          <w:p w14:paraId="0C166BBC" w14:textId="77777777" w:rsidR="00F06509" w:rsidRPr="0069342B" w:rsidRDefault="00F06509" w:rsidP="001C44BD">
            <w:pPr>
              <w:rPr>
                <w:rFonts w:ascii="Calibri" w:hAnsi="Calibri" w:cs="Calibri"/>
                <w:sz w:val="24"/>
                <w:szCs w:val="24"/>
              </w:rPr>
            </w:pPr>
          </w:p>
        </w:tc>
        <w:tc>
          <w:tcPr>
            <w:tcW w:w="2588" w:type="dxa"/>
          </w:tcPr>
          <w:p w14:paraId="532FC717" w14:textId="77777777" w:rsidR="00F06509" w:rsidRPr="0069342B" w:rsidRDefault="00F06509" w:rsidP="001C44BD">
            <w:pPr>
              <w:rPr>
                <w:rFonts w:ascii="Calibri" w:hAnsi="Calibri" w:cs="Calibri"/>
                <w:sz w:val="24"/>
                <w:szCs w:val="24"/>
              </w:rPr>
            </w:pPr>
          </w:p>
        </w:tc>
        <w:tc>
          <w:tcPr>
            <w:tcW w:w="1874" w:type="dxa"/>
          </w:tcPr>
          <w:p w14:paraId="6AF5953E" w14:textId="77777777" w:rsidR="00F06509" w:rsidRPr="0069342B" w:rsidRDefault="00F06509" w:rsidP="001C44BD">
            <w:pPr>
              <w:rPr>
                <w:rFonts w:ascii="Calibri" w:hAnsi="Calibri" w:cs="Calibri"/>
                <w:sz w:val="24"/>
                <w:szCs w:val="24"/>
              </w:rPr>
            </w:pPr>
          </w:p>
        </w:tc>
        <w:tc>
          <w:tcPr>
            <w:tcW w:w="3137" w:type="dxa"/>
          </w:tcPr>
          <w:p w14:paraId="6A6B6E32" w14:textId="77777777" w:rsidR="00F06509" w:rsidRPr="0069342B" w:rsidRDefault="00F06509" w:rsidP="001C44BD">
            <w:pPr>
              <w:rPr>
                <w:rFonts w:ascii="Calibri" w:hAnsi="Calibri" w:cs="Calibri"/>
                <w:sz w:val="24"/>
                <w:szCs w:val="24"/>
              </w:rPr>
            </w:pPr>
          </w:p>
        </w:tc>
        <w:tc>
          <w:tcPr>
            <w:tcW w:w="1896" w:type="dxa"/>
          </w:tcPr>
          <w:p w14:paraId="366F6BFA" w14:textId="77777777" w:rsidR="00F06509" w:rsidRPr="0069342B" w:rsidRDefault="00F06509" w:rsidP="001C44BD">
            <w:pPr>
              <w:rPr>
                <w:rFonts w:ascii="Calibri" w:hAnsi="Calibri" w:cs="Calibri"/>
                <w:sz w:val="24"/>
                <w:szCs w:val="24"/>
              </w:rPr>
            </w:pPr>
          </w:p>
        </w:tc>
        <w:tc>
          <w:tcPr>
            <w:tcW w:w="1341" w:type="dxa"/>
          </w:tcPr>
          <w:p w14:paraId="6B8E1A4D" w14:textId="77777777" w:rsidR="00F06509" w:rsidRPr="0069342B" w:rsidRDefault="00F06509" w:rsidP="001C44BD">
            <w:pPr>
              <w:rPr>
                <w:rFonts w:ascii="Calibri" w:hAnsi="Calibri" w:cs="Calibri"/>
                <w:sz w:val="24"/>
                <w:szCs w:val="24"/>
              </w:rPr>
            </w:pPr>
          </w:p>
        </w:tc>
        <w:tc>
          <w:tcPr>
            <w:tcW w:w="1515" w:type="dxa"/>
          </w:tcPr>
          <w:p w14:paraId="4593FCED" w14:textId="77777777" w:rsidR="00F06509" w:rsidRPr="0069342B" w:rsidRDefault="00F06509" w:rsidP="001C44BD">
            <w:pPr>
              <w:rPr>
                <w:rFonts w:ascii="Calibri" w:hAnsi="Calibri" w:cs="Calibri"/>
                <w:sz w:val="24"/>
                <w:szCs w:val="24"/>
              </w:rPr>
            </w:pPr>
          </w:p>
        </w:tc>
      </w:tr>
      <w:tr w:rsidR="00F06509" w:rsidRPr="0069342B" w14:paraId="704F7692" w14:textId="77777777" w:rsidTr="00486143">
        <w:trPr>
          <w:tblHeader/>
        </w:trPr>
        <w:tc>
          <w:tcPr>
            <w:tcW w:w="2025" w:type="dxa"/>
          </w:tcPr>
          <w:p w14:paraId="0D88C7FD" w14:textId="77777777" w:rsidR="00F06509" w:rsidRPr="0069342B" w:rsidRDefault="00F06509" w:rsidP="001C44BD">
            <w:pPr>
              <w:rPr>
                <w:rFonts w:ascii="Calibri" w:hAnsi="Calibri" w:cs="Calibri"/>
                <w:sz w:val="24"/>
                <w:szCs w:val="24"/>
              </w:rPr>
            </w:pPr>
            <w:r w:rsidRPr="0069342B">
              <w:rPr>
                <w:rFonts w:ascii="Calibri" w:hAnsi="Calibri" w:cs="Calibri"/>
                <w:sz w:val="24"/>
                <w:szCs w:val="24"/>
              </w:rPr>
              <w:t>Communication</w:t>
            </w:r>
          </w:p>
          <w:p w14:paraId="536CDC66" w14:textId="77777777" w:rsidR="00F06509" w:rsidRPr="0069342B" w:rsidRDefault="00F06509" w:rsidP="001C44BD">
            <w:pPr>
              <w:rPr>
                <w:rFonts w:ascii="Calibri" w:hAnsi="Calibri" w:cs="Calibri"/>
                <w:sz w:val="24"/>
                <w:szCs w:val="24"/>
              </w:rPr>
            </w:pPr>
          </w:p>
        </w:tc>
        <w:tc>
          <w:tcPr>
            <w:tcW w:w="2588" w:type="dxa"/>
          </w:tcPr>
          <w:p w14:paraId="12500455" w14:textId="77777777" w:rsidR="00F06509" w:rsidRPr="0069342B" w:rsidRDefault="00F06509" w:rsidP="001C44BD">
            <w:pPr>
              <w:rPr>
                <w:rFonts w:ascii="Calibri" w:hAnsi="Calibri" w:cs="Calibri"/>
                <w:sz w:val="24"/>
                <w:szCs w:val="24"/>
              </w:rPr>
            </w:pPr>
          </w:p>
        </w:tc>
        <w:tc>
          <w:tcPr>
            <w:tcW w:w="1874" w:type="dxa"/>
          </w:tcPr>
          <w:p w14:paraId="22C2EB1A" w14:textId="77777777" w:rsidR="00F06509" w:rsidRPr="0069342B" w:rsidRDefault="00F06509" w:rsidP="001C44BD">
            <w:pPr>
              <w:rPr>
                <w:rFonts w:ascii="Calibri" w:hAnsi="Calibri" w:cs="Calibri"/>
                <w:sz w:val="24"/>
                <w:szCs w:val="24"/>
              </w:rPr>
            </w:pPr>
          </w:p>
        </w:tc>
        <w:tc>
          <w:tcPr>
            <w:tcW w:w="3137" w:type="dxa"/>
          </w:tcPr>
          <w:p w14:paraId="2AC1FD18" w14:textId="77777777" w:rsidR="00F06509" w:rsidRPr="0069342B" w:rsidRDefault="00F06509" w:rsidP="001C44BD">
            <w:pPr>
              <w:rPr>
                <w:rFonts w:ascii="Calibri" w:hAnsi="Calibri" w:cs="Calibri"/>
                <w:sz w:val="24"/>
                <w:szCs w:val="24"/>
              </w:rPr>
            </w:pPr>
          </w:p>
        </w:tc>
        <w:tc>
          <w:tcPr>
            <w:tcW w:w="1896" w:type="dxa"/>
          </w:tcPr>
          <w:p w14:paraId="6F17417B" w14:textId="77777777" w:rsidR="00F06509" w:rsidRPr="0069342B" w:rsidRDefault="00F06509" w:rsidP="001C44BD">
            <w:pPr>
              <w:rPr>
                <w:rFonts w:ascii="Calibri" w:hAnsi="Calibri" w:cs="Calibri"/>
                <w:sz w:val="24"/>
                <w:szCs w:val="24"/>
              </w:rPr>
            </w:pPr>
          </w:p>
        </w:tc>
        <w:tc>
          <w:tcPr>
            <w:tcW w:w="1341" w:type="dxa"/>
          </w:tcPr>
          <w:p w14:paraId="6A37FBA0" w14:textId="77777777" w:rsidR="00F06509" w:rsidRPr="0069342B" w:rsidRDefault="00F06509" w:rsidP="001C44BD">
            <w:pPr>
              <w:rPr>
                <w:rFonts w:ascii="Calibri" w:hAnsi="Calibri" w:cs="Calibri"/>
                <w:sz w:val="24"/>
                <w:szCs w:val="24"/>
              </w:rPr>
            </w:pPr>
          </w:p>
        </w:tc>
        <w:tc>
          <w:tcPr>
            <w:tcW w:w="1515" w:type="dxa"/>
          </w:tcPr>
          <w:p w14:paraId="00BD115B" w14:textId="77777777" w:rsidR="00F06509" w:rsidRPr="0069342B" w:rsidRDefault="00F06509" w:rsidP="001C44BD">
            <w:pPr>
              <w:rPr>
                <w:rFonts w:ascii="Calibri" w:hAnsi="Calibri" w:cs="Calibri"/>
                <w:sz w:val="24"/>
                <w:szCs w:val="24"/>
              </w:rPr>
            </w:pPr>
          </w:p>
        </w:tc>
      </w:tr>
      <w:tr w:rsidR="00F06509" w:rsidRPr="0069342B" w14:paraId="10118579" w14:textId="77777777" w:rsidTr="00486143">
        <w:trPr>
          <w:tblHeader/>
        </w:trPr>
        <w:tc>
          <w:tcPr>
            <w:tcW w:w="2025" w:type="dxa"/>
          </w:tcPr>
          <w:p w14:paraId="3384A6D1" w14:textId="77777777" w:rsidR="00F06509" w:rsidRPr="0069342B" w:rsidRDefault="00F06509" w:rsidP="001C44BD">
            <w:pPr>
              <w:rPr>
                <w:rFonts w:ascii="Calibri" w:hAnsi="Calibri" w:cs="Calibri"/>
                <w:sz w:val="24"/>
                <w:szCs w:val="24"/>
              </w:rPr>
            </w:pPr>
            <w:r w:rsidRPr="0069342B">
              <w:rPr>
                <w:rFonts w:ascii="Calibri" w:hAnsi="Calibri" w:cs="Calibri"/>
                <w:sz w:val="24"/>
                <w:szCs w:val="24"/>
              </w:rPr>
              <w:t>Training</w:t>
            </w:r>
          </w:p>
          <w:p w14:paraId="030074F9" w14:textId="77777777" w:rsidR="00F06509" w:rsidRPr="0069342B" w:rsidRDefault="00F06509" w:rsidP="001C44BD">
            <w:pPr>
              <w:rPr>
                <w:rFonts w:ascii="Calibri" w:hAnsi="Calibri" w:cs="Calibri"/>
                <w:sz w:val="24"/>
                <w:szCs w:val="24"/>
              </w:rPr>
            </w:pPr>
          </w:p>
        </w:tc>
        <w:tc>
          <w:tcPr>
            <w:tcW w:w="2588" w:type="dxa"/>
          </w:tcPr>
          <w:p w14:paraId="43942E27" w14:textId="77777777" w:rsidR="00F06509" w:rsidRPr="0069342B" w:rsidRDefault="00F06509" w:rsidP="001C44BD">
            <w:pPr>
              <w:rPr>
                <w:rFonts w:ascii="Calibri" w:hAnsi="Calibri" w:cs="Calibri"/>
                <w:sz w:val="24"/>
                <w:szCs w:val="24"/>
              </w:rPr>
            </w:pPr>
          </w:p>
        </w:tc>
        <w:tc>
          <w:tcPr>
            <w:tcW w:w="1874" w:type="dxa"/>
          </w:tcPr>
          <w:p w14:paraId="26BB62C4" w14:textId="77777777" w:rsidR="00F06509" w:rsidRPr="0069342B" w:rsidRDefault="00F06509" w:rsidP="001C44BD">
            <w:pPr>
              <w:rPr>
                <w:rFonts w:ascii="Calibri" w:hAnsi="Calibri" w:cs="Calibri"/>
                <w:sz w:val="24"/>
                <w:szCs w:val="24"/>
              </w:rPr>
            </w:pPr>
          </w:p>
        </w:tc>
        <w:tc>
          <w:tcPr>
            <w:tcW w:w="3137" w:type="dxa"/>
          </w:tcPr>
          <w:p w14:paraId="7DC8C673" w14:textId="77777777" w:rsidR="00F06509" w:rsidRPr="0069342B" w:rsidRDefault="00F06509" w:rsidP="001C44BD">
            <w:pPr>
              <w:rPr>
                <w:rFonts w:ascii="Calibri" w:hAnsi="Calibri" w:cs="Calibri"/>
                <w:sz w:val="24"/>
                <w:szCs w:val="24"/>
              </w:rPr>
            </w:pPr>
          </w:p>
        </w:tc>
        <w:tc>
          <w:tcPr>
            <w:tcW w:w="1896" w:type="dxa"/>
          </w:tcPr>
          <w:p w14:paraId="1A723466" w14:textId="77777777" w:rsidR="00F06509" w:rsidRPr="0069342B" w:rsidRDefault="00F06509" w:rsidP="001C44BD">
            <w:pPr>
              <w:rPr>
                <w:rFonts w:ascii="Calibri" w:hAnsi="Calibri" w:cs="Calibri"/>
                <w:sz w:val="24"/>
                <w:szCs w:val="24"/>
              </w:rPr>
            </w:pPr>
          </w:p>
        </w:tc>
        <w:tc>
          <w:tcPr>
            <w:tcW w:w="1341" w:type="dxa"/>
          </w:tcPr>
          <w:p w14:paraId="2A50E208" w14:textId="77777777" w:rsidR="00F06509" w:rsidRPr="0069342B" w:rsidRDefault="00F06509" w:rsidP="001C44BD">
            <w:pPr>
              <w:rPr>
                <w:rFonts w:ascii="Calibri" w:hAnsi="Calibri" w:cs="Calibri"/>
                <w:sz w:val="24"/>
                <w:szCs w:val="24"/>
              </w:rPr>
            </w:pPr>
          </w:p>
        </w:tc>
        <w:tc>
          <w:tcPr>
            <w:tcW w:w="1515" w:type="dxa"/>
          </w:tcPr>
          <w:p w14:paraId="7BFC107D" w14:textId="77777777" w:rsidR="00F06509" w:rsidRPr="0069342B" w:rsidRDefault="00F06509" w:rsidP="001C44BD">
            <w:pPr>
              <w:rPr>
                <w:rFonts w:ascii="Calibri" w:hAnsi="Calibri" w:cs="Calibri"/>
                <w:sz w:val="24"/>
                <w:szCs w:val="24"/>
              </w:rPr>
            </w:pPr>
          </w:p>
        </w:tc>
      </w:tr>
      <w:tr w:rsidR="00F06509" w:rsidRPr="0069342B" w14:paraId="380BFF19" w14:textId="77777777" w:rsidTr="00486143">
        <w:trPr>
          <w:tblHeader/>
        </w:trPr>
        <w:tc>
          <w:tcPr>
            <w:tcW w:w="2025" w:type="dxa"/>
          </w:tcPr>
          <w:p w14:paraId="0B3A2264" w14:textId="77777777" w:rsidR="00F06509" w:rsidRPr="0069342B" w:rsidRDefault="00F06509" w:rsidP="001C44BD">
            <w:pPr>
              <w:rPr>
                <w:rFonts w:ascii="Calibri" w:hAnsi="Calibri" w:cs="Calibri"/>
                <w:sz w:val="24"/>
                <w:szCs w:val="24"/>
              </w:rPr>
            </w:pPr>
            <w:r w:rsidRPr="0069342B">
              <w:rPr>
                <w:rFonts w:ascii="Calibri" w:hAnsi="Calibri" w:cs="Calibri"/>
                <w:sz w:val="24"/>
                <w:szCs w:val="24"/>
              </w:rPr>
              <w:t>Environment</w:t>
            </w:r>
          </w:p>
          <w:p w14:paraId="504608FB" w14:textId="77777777" w:rsidR="00F06509" w:rsidRPr="0069342B" w:rsidRDefault="00F06509" w:rsidP="001C44BD">
            <w:pPr>
              <w:rPr>
                <w:rFonts w:ascii="Calibri" w:hAnsi="Calibri" w:cs="Calibri"/>
                <w:sz w:val="24"/>
                <w:szCs w:val="24"/>
              </w:rPr>
            </w:pPr>
          </w:p>
        </w:tc>
        <w:tc>
          <w:tcPr>
            <w:tcW w:w="2588" w:type="dxa"/>
          </w:tcPr>
          <w:p w14:paraId="29D356EF" w14:textId="77777777" w:rsidR="00F06509" w:rsidRPr="0069342B" w:rsidRDefault="00F06509" w:rsidP="001C44BD">
            <w:pPr>
              <w:rPr>
                <w:rFonts w:ascii="Calibri" w:hAnsi="Calibri" w:cs="Calibri"/>
                <w:sz w:val="24"/>
                <w:szCs w:val="24"/>
              </w:rPr>
            </w:pPr>
          </w:p>
        </w:tc>
        <w:tc>
          <w:tcPr>
            <w:tcW w:w="1874" w:type="dxa"/>
          </w:tcPr>
          <w:p w14:paraId="2BBAC8D2" w14:textId="77777777" w:rsidR="00F06509" w:rsidRPr="0069342B" w:rsidRDefault="00F06509" w:rsidP="001C44BD">
            <w:pPr>
              <w:rPr>
                <w:rFonts w:ascii="Calibri" w:hAnsi="Calibri" w:cs="Calibri"/>
                <w:sz w:val="24"/>
                <w:szCs w:val="24"/>
              </w:rPr>
            </w:pPr>
          </w:p>
        </w:tc>
        <w:tc>
          <w:tcPr>
            <w:tcW w:w="3137" w:type="dxa"/>
          </w:tcPr>
          <w:p w14:paraId="37B6EA65" w14:textId="77777777" w:rsidR="00F06509" w:rsidRPr="0069342B" w:rsidRDefault="00F06509" w:rsidP="001C44BD">
            <w:pPr>
              <w:rPr>
                <w:rFonts w:ascii="Calibri" w:hAnsi="Calibri" w:cs="Calibri"/>
                <w:sz w:val="24"/>
                <w:szCs w:val="24"/>
              </w:rPr>
            </w:pPr>
          </w:p>
        </w:tc>
        <w:tc>
          <w:tcPr>
            <w:tcW w:w="1896" w:type="dxa"/>
          </w:tcPr>
          <w:p w14:paraId="7F4AF0D1" w14:textId="77777777" w:rsidR="00F06509" w:rsidRPr="0069342B" w:rsidRDefault="00F06509" w:rsidP="001C44BD">
            <w:pPr>
              <w:rPr>
                <w:rFonts w:ascii="Calibri" w:hAnsi="Calibri" w:cs="Calibri"/>
                <w:sz w:val="24"/>
                <w:szCs w:val="24"/>
              </w:rPr>
            </w:pPr>
          </w:p>
        </w:tc>
        <w:tc>
          <w:tcPr>
            <w:tcW w:w="1341" w:type="dxa"/>
          </w:tcPr>
          <w:p w14:paraId="790570BE" w14:textId="77777777" w:rsidR="00F06509" w:rsidRPr="0069342B" w:rsidRDefault="00F06509" w:rsidP="001C44BD">
            <w:pPr>
              <w:rPr>
                <w:rFonts w:ascii="Calibri" w:hAnsi="Calibri" w:cs="Calibri"/>
                <w:sz w:val="24"/>
                <w:szCs w:val="24"/>
              </w:rPr>
            </w:pPr>
          </w:p>
        </w:tc>
        <w:tc>
          <w:tcPr>
            <w:tcW w:w="1515" w:type="dxa"/>
          </w:tcPr>
          <w:p w14:paraId="60C31BBD" w14:textId="77777777" w:rsidR="00F06509" w:rsidRPr="0069342B" w:rsidRDefault="00F06509" w:rsidP="001C44BD">
            <w:pPr>
              <w:rPr>
                <w:rFonts w:ascii="Calibri" w:hAnsi="Calibri" w:cs="Calibri"/>
                <w:sz w:val="24"/>
                <w:szCs w:val="24"/>
              </w:rPr>
            </w:pPr>
          </w:p>
        </w:tc>
      </w:tr>
      <w:tr w:rsidR="00F06509" w:rsidRPr="0069342B" w14:paraId="4A739C23" w14:textId="77777777" w:rsidTr="00486143">
        <w:trPr>
          <w:tblHeader/>
        </w:trPr>
        <w:tc>
          <w:tcPr>
            <w:tcW w:w="2025" w:type="dxa"/>
          </w:tcPr>
          <w:p w14:paraId="3F4628F7" w14:textId="77777777" w:rsidR="00F06509" w:rsidRPr="0069342B" w:rsidRDefault="00F06509" w:rsidP="001C44BD">
            <w:pPr>
              <w:rPr>
                <w:rFonts w:ascii="Calibri" w:hAnsi="Calibri" w:cs="Calibri"/>
                <w:sz w:val="24"/>
                <w:szCs w:val="24"/>
              </w:rPr>
            </w:pPr>
            <w:r w:rsidRPr="0069342B">
              <w:rPr>
                <w:rFonts w:ascii="Calibri" w:hAnsi="Calibri" w:cs="Calibri"/>
                <w:sz w:val="24"/>
                <w:szCs w:val="24"/>
              </w:rPr>
              <w:t>Curriculum</w:t>
            </w:r>
          </w:p>
          <w:p w14:paraId="019E5F21" w14:textId="77777777" w:rsidR="00F06509" w:rsidRPr="0069342B" w:rsidRDefault="00F06509" w:rsidP="001C44BD">
            <w:pPr>
              <w:rPr>
                <w:rFonts w:ascii="Calibri" w:hAnsi="Calibri" w:cs="Calibri"/>
                <w:sz w:val="24"/>
                <w:szCs w:val="24"/>
              </w:rPr>
            </w:pPr>
          </w:p>
        </w:tc>
        <w:tc>
          <w:tcPr>
            <w:tcW w:w="2588" w:type="dxa"/>
          </w:tcPr>
          <w:p w14:paraId="33B42ED6" w14:textId="77777777" w:rsidR="00F06509" w:rsidRPr="0069342B" w:rsidRDefault="00F06509" w:rsidP="001C44BD">
            <w:pPr>
              <w:rPr>
                <w:rFonts w:ascii="Calibri" w:hAnsi="Calibri" w:cs="Calibri"/>
                <w:sz w:val="24"/>
                <w:szCs w:val="24"/>
              </w:rPr>
            </w:pPr>
          </w:p>
        </w:tc>
        <w:tc>
          <w:tcPr>
            <w:tcW w:w="1874" w:type="dxa"/>
          </w:tcPr>
          <w:p w14:paraId="227583EA" w14:textId="77777777" w:rsidR="00F06509" w:rsidRPr="0069342B" w:rsidRDefault="00F06509" w:rsidP="001C44BD">
            <w:pPr>
              <w:rPr>
                <w:rFonts w:ascii="Calibri" w:hAnsi="Calibri" w:cs="Calibri"/>
                <w:sz w:val="24"/>
                <w:szCs w:val="24"/>
              </w:rPr>
            </w:pPr>
          </w:p>
        </w:tc>
        <w:tc>
          <w:tcPr>
            <w:tcW w:w="3137" w:type="dxa"/>
          </w:tcPr>
          <w:p w14:paraId="11526185" w14:textId="77777777" w:rsidR="00F06509" w:rsidRPr="0069342B" w:rsidRDefault="00F06509" w:rsidP="001C44BD">
            <w:pPr>
              <w:rPr>
                <w:rFonts w:ascii="Calibri" w:hAnsi="Calibri" w:cs="Calibri"/>
                <w:sz w:val="24"/>
                <w:szCs w:val="24"/>
              </w:rPr>
            </w:pPr>
          </w:p>
        </w:tc>
        <w:tc>
          <w:tcPr>
            <w:tcW w:w="1896" w:type="dxa"/>
          </w:tcPr>
          <w:p w14:paraId="2073DB4F" w14:textId="77777777" w:rsidR="00F06509" w:rsidRPr="0069342B" w:rsidRDefault="00F06509" w:rsidP="001C44BD">
            <w:pPr>
              <w:rPr>
                <w:rFonts w:ascii="Calibri" w:hAnsi="Calibri" w:cs="Calibri"/>
                <w:sz w:val="24"/>
                <w:szCs w:val="24"/>
              </w:rPr>
            </w:pPr>
          </w:p>
        </w:tc>
        <w:tc>
          <w:tcPr>
            <w:tcW w:w="1341" w:type="dxa"/>
          </w:tcPr>
          <w:p w14:paraId="17B1396F" w14:textId="77777777" w:rsidR="00F06509" w:rsidRPr="0069342B" w:rsidRDefault="00F06509" w:rsidP="001C44BD">
            <w:pPr>
              <w:rPr>
                <w:rFonts w:ascii="Calibri" w:hAnsi="Calibri" w:cs="Calibri"/>
                <w:sz w:val="24"/>
                <w:szCs w:val="24"/>
              </w:rPr>
            </w:pPr>
          </w:p>
        </w:tc>
        <w:tc>
          <w:tcPr>
            <w:tcW w:w="1515" w:type="dxa"/>
          </w:tcPr>
          <w:p w14:paraId="04F51D59" w14:textId="77777777" w:rsidR="00F06509" w:rsidRPr="0069342B" w:rsidRDefault="00F06509" w:rsidP="001C44BD">
            <w:pPr>
              <w:rPr>
                <w:rFonts w:ascii="Calibri" w:hAnsi="Calibri" w:cs="Calibri"/>
                <w:sz w:val="24"/>
                <w:szCs w:val="24"/>
              </w:rPr>
            </w:pPr>
          </w:p>
        </w:tc>
      </w:tr>
      <w:tr w:rsidR="00F06509" w:rsidRPr="0069342B" w14:paraId="6B83F998" w14:textId="77777777" w:rsidTr="00486143">
        <w:trPr>
          <w:tblHeader/>
        </w:trPr>
        <w:tc>
          <w:tcPr>
            <w:tcW w:w="2025" w:type="dxa"/>
          </w:tcPr>
          <w:p w14:paraId="5039C0C5" w14:textId="77777777" w:rsidR="00F06509" w:rsidRPr="0069342B" w:rsidRDefault="00F06509" w:rsidP="001C44BD">
            <w:pPr>
              <w:rPr>
                <w:rFonts w:ascii="Calibri" w:hAnsi="Calibri" w:cs="Calibri"/>
                <w:sz w:val="24"/>
                <w:szCs w:val="24"/>
              </w:rPr>
            </w:pPr>
            <w:r w:rsidRPr="0069342B">
              <w:rPr>
                <w:rFonts w:ascii="Calibri" w:hAnsi="Calibri" w:cs="Calibri"/>
                <w:sz w:val="24"/>
                <w:szCs w:val="24"/>
              </w:rPr>
              <w:t>Transitions</w:t>
            </w:r>
          </w:p>
          <w:p w14:paraId="52A523D3" w14:textId="77777777" w:rsidR="00F06509" w:rsidRPr="0069342B" w:rsidRDefault="00F06509" w:rsidP="001C44BD">
            <w:pPr>
              <w:rPr>
                <w:rFonts w:ascii="Calibri" w:hAnsi="Calibri" w:cs="Calibri"/>
                <w:sz w:val="24"/>
                <w:szCs w:val="24"/>
              </w:rPr>
            </w:pPr>
          </w:p>
        </w:tc>
        <w:tc>
          <w:tcPr>
            <w:tcW w:w="2588" w:type="dxa"/>
          </w:tcPr>
          <w:p w14:paraId="245C42D3" w14:textId="77777777" w:rsidR="00F06509" w:rsidRPr="0069342B" w:rsidRDefault="00F06509" w:rsidP="001C44BD">
            <w:pPr>
              <w:rPr>
                <w:rFonts w:ascii="Calibri" w:hAnsi="Calibri" w:cs="Calibri"/>
                <w:sz w:val="24"/>
                <w:szCs w:val="24"/>
              </w:rPr>
            </w:pPr>
          </w:p>
        </w:tc>
        <w:tc>
          <w:tcPr>
            <w:tcW w:w="1874" w:type="dxa"/>
          </w:tcPr>
          <w:p w14:paraId="027C6515" w14:textId="77777777" w:rsidR="00F06509" w:rsidRPr="0069342B" w:rsidRDefault="00F06509" w:rsidP="001C44BD">
            <w:pPr>
              <w:rPr>
                <w:rFonts w:ascii="Calibri" w:hAnsi="Calibri" w:cs="Calibri"/>
                <w:sz w:val="24"/>
                <w:szCs w:val="24"/>
              </w:rPr>
            </w:pPr>
          </w:p>
        </w:tc>
        <w:tc>
          <w:tcPr>
            <w:tcW w:w="3137" w:type="dxa"/>
          </w:tcPr>
          <w:p w14:paraId="793E9497" w14:textId="77777777" w:rsidR="00F06509" w:rsidRPr="0069342B" w:rsidRDefault="00F06509" w:rsidP="001C44BD">
            <w:pPr>
              <w:rPr>
                <w:rFonts w:ascii="Calibri" w:hAnsi="Calibri" w:cs="Calibri"/>
                <w:sz w:val="24"/>
                <w:szCs w:val="24"/>
              </w:rPr>
            </w:pPr>
          </w:p>
        </w:tc>
        <w:tc>
          <w:tcPr>
            <w:tcW w:w="1896" w:type="dxa"/>
          </w:tcPr>
          <w:p w14:paraId="70D76D60" w14:textId="77777777" w:rsidR="00F06509" w:rsidRPr="0069342B" w:rsidRDefault="00F06509" w:rsidP="001C44BD">
            <w:pPr>
              <w:rPr>
                <w:rFonts w:ascii="Calibri" w:hAnsi="Calibri" w:cs="Calibri"/>
                <w:sz w:val="24"/>
                <w:szCs w:val="24"/>
              </w:rPr>
            </w:pPr>
          </w:p>
        </w:tc>
        <w:tc>
          <w:tcPr>
            <w:tcW w:w="1341" w:type="dxa"/>
          </w:tcPr>
          <w:p w14:paraId="138BEAD9" w14:textId="77777777" w:rsidR="00F06509" w:rsidRPr="0069342B" w:rsidRDefault="00F06509" w:rsidP="001C44BD">
            <w:pPr>
              <w:rPr>
                <w:rFonts w:ascii="Calibri" w:hAnsi="Calibri" w:cs="Calibri"/>
                <w:sz w:val="24"/>
                <w:szCs w:val="24"/>
              </w:rPr>
            </w:pPr>
          </w:p>
        </w:tc>
        <w:tc>
          <w:tcPr>
            <w:tcW w:w="1515" w:type="dxa"/>
          </w:tcPr>
          <w:p w14:paraId="79BD3AC1" w14:textId="77777777" w:rsidR="00F06509" w:rsidRPr="0069342B" w:rsidRDefault="00F06509" w:rsidP="001C44BD">
            <w:pPr>
              <w:rPr>
                <w:rFonts w:ascii="Calibri" w:hAnsi="Calibri" w:cs="Calibri"/>
                <w:sz w:val="24"/>
                <w:szCs w:val="24"/>
              </w:rPr>
            </w:pPr>
          </w:p>
        </w:tc>
      </w:tr>
      <w:tr w:rsidR="00F06509" w:rsidRPr="0069342B" w14:paraId="20062021" w14:textId="77777777" w:rsidTr="00486143">
        <w:trPr>
          <w:tblHeader/>
        </w:trPr>
        <w:tc>
          <w:tcPr>
            <w:tcW w:w="2025" w:type="dxa"/>
          </w:tcPr>
          <w:p w14:paraId="410B233F" w14:textId="77777777" w:rsidR="00F06509" w:rsidRPr="0069342B" w:rsidRDefault="00F06509" w:rsidP="001C44BD">
            <w:pPr>
              <w:rPr>
                <w:rFonts w:ascii="Calibri" w:hAnsi="Calibri" w:cs="Calibri"/>
                <w:sz w:val="24"/>
                <w:szCs w:val="24"/>
              </w:rPr>
            </w:pPr>
            <w:r w:rsidRPr="0069342B">
              <w:rPr>
                <w:rFonts w:ascii="Calibri" w:hAnsi="Calibri" w:cs="Calibri"/>
                <w:color w:val="0070C0"/>
                <w:sz w:val="24"/>
                <w:szCs w:val="24"/>
              </w:rPr>
              <w:t>Add any additional themes in sections here</w:t>
            </w:r>
          </w:p>
        </w:tc>
        <w:tc>
          <w:tcPr>
            <w:tcW w:w="2588" w:type="dxa"/>
          </w:tcPr>
          <w:p w14:paraId="6353F86F" w14:textId="77777777" w:rsidR="00F06509" w:rsidRPr="0069342B" w:rsidRDefault="00F06509" w:rsidP="001C44BD">
            <w:pPr>
              <w:rPr>
                <w:rFonts w:ascii="Calibri" w:hAnsi="Calibri" w:cs="Calibri"/>
                <w:sz w:val="24"/>
                <w:szCs w:val="24"/>
              </w:rPr>
            </w:pPr>
          </w:p>
        </w:tc>
        <w:tc>
          <w:tcPr>
            <w:tcW w:w="1874" w:type="dxa"/>
          </w:tcPr>
          <w:p w14:paraId="276E9E48" w14:textId="77777777" w:rsidR="00F06509" w:rsidRPr="0069342B" w:rsidRDefault="00F06509" w:rsidP="001C44BD">
            <w:pPr>
              <w:rPr>
                <w:rFonts w:ascii="Calibri" w:hAnsi="Calibri" w:cs="Calibri"/>
                <w:sz w:val="24"/>
                <w:szCs w:val="24"/>
              </w:rPr>
            </w:pPr>
          </w:p>
        </w:tc>
        <w:tc>
          <w:tcPr>
            <w:tcW w:w="3137" w:type="dxa"/>
          </w:tcPr>
          <w:p w14:paraId="59BAEF78" w14:textId="77777777" w:rsidR="00F06509" w:rsidRPr="0069342B" w:rsidRDefault="00F06509" w:rsidP="001C44BD">
            <w:pPr>
              <w:rPr>
                <w:rFonts w:ascii="Calibri" w:hAnsi="Calibri" w:cs="Calibri"/>
                <w:sz w:val="24"/>
                <w:szCs w:val="24"/>
              </w:rPr>
            </w:pPr>
          </w:p>
        </w:tc>
        <w:tc>
          <w:tcPr>
            <w:tcW w:w="1896" w:type="dxa"/>
          </w:tcPr>
          <w:p w14:paraId="7381BB16" w14:textId="77777777" w:rsidR="00F06509" w:rsidRPr="0069342B" w:rsidRDefault="00F06509" w:rsidP="001C44BD">
            <w:pPr>
              <w:rPr>
                <w:rFonts w:ascii="Calibri" w:hAnsi="Calibri" w:cs="Calibri"/>
                <w:sz w:val="24"/>
                <w:szCs w:val="24"/>
              </w:rPr>
            </w:pPr>
          </w:p>
        </w:tc>
        <w:tc>
          <w:tcPr>
            <w:tcW w:w="1341" w:type="dxa"/>
          </w:tcPr>
          <w:p w14:paraId="52F33BCB" w14:textId="77777777" w:rsidR="00F06509" w:rsidRPr="0069342B" w:rsidRDefault="00F06509" w:rsidP="001C44BD">
            <w:pPr>
              <w:rPr>
                <w:rFonts w:ascii="Calibri" w:hAnsi="Calibri" w:cs="Calibri"/>
                <w:sz w:val="24"/>
                <w:szCs w:val="24"/>
              </w:rPr>
            </w:pPr>
          </w:p>
        </w:tc>
        <w:tc>
          <w:tcPr>
            <w:tcW w:w="1515" w:type="dxa"/>
          </w:tcPr>
          <w:p w14:paraId="5849BDE0" w14:textId="77777777" w:rsidR="00F06509" w:rsidRPr="0069342B" w:rsidRDefault="00F06509" w:rsidP="001C44BD">
            <w:pPr>
              <w:rPr>
                <w:rFonts w:ascii="Calibri" w:hAnsi="Calibri" w:cs="Calibri"/>
                <w:sz w:val="24"/>
                <w:szCs w:val="24"/>
              </w:rPr>
            </w:pPr>
          </w:p>
        </w:tc>
      </w:tr>
    </w:tbl>
    <w:p w14:paraId="260B5F17" w14:textId="77777777" w:rsidR="00F06509" w:rsidRPr="0069342B" w:rsidRDefault="00F06509" w:rsidP="00F06509">
      <w:pPr>
        <w:rPr>
          <w:rFonts w:ascii="Calibri" w:hAnsi="Calibri" w:cs="Calibri"/>
          <w:b/>
          <w:color w:val="0070C0"/>
          <w:sz w:val="24"/>
          <w:szCs w:val="24"/>
          <w:u w:val="single"/>
        </w:rPr>
      </w:pPr>
    </w:p>
    <w:p w14:paraId="1D4BCBAD" w14:textId="77777777" w:rsidR="00F06509" w:rsidRPr="0069342B" w:rsidRDefault="00F06509" w:rsidP="00F06509">
      <w:pPr>
        <w:spacing w:after="0" w:line="360" w:lineRule="auto"/>
        <w:rPr>
          <w:rFonts w:ascii="Calibri" w:hAnsi="Calibri" w:cs="Calibri"/>
          <w:b/>
          <w:color w:val="0070C0"/>
          <w:sz w:val="24"/>
          <w:szCs w:val="24"/>
          <w:u w:val="single"/>
        </w:rPr>
      </w:pPr>
    </w:p>
    <w:p w14:paraId="7FD168E9" w14:textId="77777777" w:rsidR="00F06509" w:rsidRDefault="00F06509" w:rsidP="00F06509">
      <w:pPr>
        <w:rPr>
          <w:rFonts w:ascii="Calibri" w:hAnsi="Calibri" w:cs="Calibri"/>
          <w:b/>
          <w:color w:val="0070C0"/>
          <w:sz w:val="24"/>
          <w:szCs w:val="24"/>
          <w:u w:val="single"/>
        </w:rPr>
      </w:pPr>
      <w:r>
        <w:rPr>
          <w:rFonts w:ascii="Calibri" w:hAnsi="Calibri" w:cs="Calibri"/>
          <w:b/>
          <w:color w:val="0070C0"/>
          <w:sz w:val="24"/>
          <w:szCs w:val="24"/>
          <w:u w:val="single"/>
        </w:rPr>
        <w:br w:type="page"/>
      </w:r>
    </w:p>
    <w:p w14:paraId="1FB2B446" w14:textId="77777777" w:rsidR="00F06509" w:rsidRPr="0069342B" w:rsidRDefault="00F06509" w:rsidP="00F06509">
      <w:pPr>
        <w:spacing w:after="0" w:line="360" w:lineRule="auto"/>
        <w:rPr>
          <w:rFonts w:ascii="Calibri" w:hAnsi="Calibri" w:cs="Calibri"/>
          <w:b/>
          <w:color w:val="0070C0"/>
          <w:sz w:val="24"/>
          <w:szCs w:val="24"/>
          <w:u w:val="single"/>
        </w:rPr>
      </w:pPr>
      <w:r w:rsidRPr="0069342B">
        <w:rPr>
          <w:rFonts w:ascii="Calibri" w:hAnsi="Calibri" w:cs="Calibri"/>
          <w:b/>
          <w:color w:val="0070C0"/>
          <w:sz w:val="24"/>
          <w:szCs w:val="24"/>
          <w:u w:val="single"/>
        </w:rPr>
        <w:lastRenderedPageBreak/>
        <w:t>Guidance notes</w:t>
      </w:r>
    </w:p>
    <w:p w14:paraId="25BA9E33" w14:textId="77777777" w:rsidR="00F06509" w:rsidRPr="0069342B" w:rsidRDefault="00F06509" w:rsidP="00F06509">
      <w:pPr>
        <w:spacing w:after="0"/>
        <w:rPr>
          <w:rFonts w:ascii="Calibri" w:hAnsi="Calibri" w:cs="Calibri"/>
          <w:color w:val="0070C0"/>
          <w:sz w:val="24"/>
          <w:szCs w:val="24"/>
        </w:rPr>
      </w:pPr>
      <w:r w:rsidRPr="0069342B">
        <w:rPr>
          <w:rFonts w:ascii="Calibri" w:hAnsi="Calibri" w:cs="Calibri"/>
          <w:color w:val="0070C0"/>
          <w:sz w:val="24"/>
          <w:szCs w:val="24"/>
        </w:rPr>
        <w:t xml:space="preserve">Useful resource: </w:t>
      </w:r>
      <w:hyperlink r:id="rId11" w:history="1">
        <w:r w:rsidRPr="0069342B">
          <w:rPr>
            <w:rStyle w:val="Hyperlink"/>
            <w:rFonts w:ascii="Calibri" w:hAnsi="Calibri" w:cs="Calibri"/>
            <w:color w:val="0070C0"/>
            <w:sz w:val="24"/>
            <w:szCs w:val="24"/>
          </w:rPr>
          <w:t>How to make Word documents accessible - Norfolk County Council</w:t>
        </w:r>
      </w:hyperlink>
    </w:p>
    <w:p w14:paraId="0353C9EC" w14:textId="77777777" w:rsidR="00F06509" w:rsidRPr="0069342B" w:rsidRDefault="00F06509" w:rsidP="00F06509">
      <w:pPr>
        <w:spacing w:after="0" w:line="360" w:lineRule="auto"/>
        <w:rPr>
          <w:rFonts w:ascii="Calibri" w:hAnsi="Calibri" w:cs="Calibri"/>
          <w:sz w:val="24"/>
          <w:szCs w:val="24"/>
        </w:rPr>
      </w:pPr>
      <w:r w:rsidRPr="0069342B">
        <w:rPr>
          <w:rFonts w:ascii="Calibri" w:hAnsi="Calibri" w:cs="Calibri"/>
          <w:b/>
          <w:color w:val="0070C0"/>
          <w:sz w:val="24"/>
          <w:szCs w:val="24"/>
        </w:rPr>
        <w:t>How to complete this section on accessibility in your setting</w:t>
      </w:r>
      <w:r w:rsidRPr="0069342B">
        <w:rPr>
          <w:rFonts w:ascii="Calibri" w:hAnsi="Calibri" w:cs="Calibri"/>
          <w:color w:val="0070C0"/>
          <w:sz w:val="24"/>
          <w:szCs w:val="24"/>
        </w:rPr>
        <w:t xml:space="preserve"> (the text below should be removed after you have filled out your action plan)</w:t>
      </w:r>
    </w:p>
    <w:p w14:paraId="40760979" w14:textId="77777777" w:rsidR="00F06509" w:rsidRPr="0069342B" w:rsidRDefault="00F06509" w:rsidP="00F06509">
      <w:pPr>
        <w:spacing w:after="0" w:line="360" w:lineRule="auto"/>
        <w:rPr>
          <w:rFonts w:ascii="Calibri" w:hAnsi="Calibri" w:cs="Calibri"/>
          <w:b/>
          <w:color w:val="0070C0"/>
          <w:sz w:val="24"/>
          <w:szCs w:val="24"/>
        </w:rPr>
      </w:pPr>
      <w:r w:rsidRPr="0069342B">
        <w:rPr>
          <w:rFonts w:ascii="Calibri" w:hAnsi="Calibri" w:cs="Calibri"/>
          <w:b/>
          <w:color w:val="0070C0"/>
          <w:sz w:val="24"/>
          <w:szCs w:val="24"/>
        </w:rPr>
        <w:t xml:space="preserve">Guidance about what to include/consider in each section regarding </w:t>
      </w:r>
      <w:proofErr w:type="gramStart"/>
      <w:r w:rsidRPr="0069342B">
        <w:rPr>
          <w:rFonts w:ascii="Calibri" w:hAnsi="Calibri" w:cs="Calibri"/>
          <w:b/>
          <w:color w:val="0070C0"/>
          <w:sz w:val="24"/>
          <w:szCs w:val="24"/>
        </w:rPr>
        <w:t>accessibility</w:t>
      </w:r>
      <w:proofErr w:type="gramEnd"/>
      <w:r w:rsidRPr="0069342B">
        <w:rPr>
          <w:rFonts w:ascii="Calibri" w:hAnsi="Calibri" w:cs="Calibri"/>
          <w:b/>
          <w:color w:val="0070C0"/>
          <w:sz w:val="24"/>
          <w:szCs w:val="24"/>
        </w:rPr>
        <w:t xml:space="preserve"> </w:t>
      </w:r>
    </w:p>
    <w:p w14:paraId="0B563D48" w14:textId="77777777" w:rsidR="00F06509" w:rsidRPr="0069342B" w:rsidRDefault="00F06509" w:rsidP="00F06509">
      <w:pPr>
        <w:spacing w:after="0" w:line="360" w:lineRule="auto"/>
        <w:rPr>
          <w:rFonts w:ascii="Calibri" w:hAnsi="Calibri" w:cs="Calibri"/>
          <w:b/>
          <w:color w:val="0070C0"/>
          <w:sz w:val="24"/>
          <w:szCs w:val="24"/>
        </w:rPr>
      </w:pPr>
      <w:r w:rsidRPr="0069342B">
        <w:rPr>
          <w:rFonts w:ascii="Calibri" w:hAnsi="Calibri" w:cs="Calibri"/>
          <w:b/>
          <w:color w:val="0070C0"/>
          <w:sz w:val="24"/>
          <w:szCs w:val="24"/>
        </w:rPr>
        <w:t>What we need to improve in our accessibility offer</w:t>
      </w:r>
    </w:p>
    <w:p w14:paraId="0679A0DE" w14:textId="77777777" w:rsidR="00F06509" w:rsidRPr="0069342B" w:rsidRDefault="00F06509" w:rsidP="00F06509">
      <w:pPr>
        <w:pStyle w:val="ListParagraph"/>
        <w:numPr>
          <w:ilvl w:val="0"/>
          <w:numId w:val="3"/>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This should explain in a straightforward way what you intend </w:t>
      </w:r>
      <w:proofErr w:type="gramStart"/>
      <w:r w:rsidRPr="0069342B">
        <w:rPr>
          <w:rFonts w:ascii="Calibri" w:hAnsi="Calibri" w:cs="Calibri"/>
          <w:color w:val="0070C0"/>
          <w:sz w:val="24"/>
          <w:szCs w:val="24"/>
        </w:rPr>
        <w:t>doing</w:t>
      </w:r>
      <w:proofErr w:type="gramEnd"/>
      <w:r w:rsidRPr="0069342B">
        <w:rPr>
          <w:rFonts w:ascii="Calibri" w:hAnsi="Calibri" w:cs="Calibri"/>
          <w:color w:val="0070C0"/>
          <w:sz w:val="24"/>
          <w:szCs w:val="24"/>
        </w:rPr>
        <w:t xml:space="preserve"> </w:t>
      </w:r>
    </w:p>
    <w:p w14:paraId="031D107C" w14:textId="77777777" w:rsidR="00F06509" w:rsidRPr="0069342B" w:rsidRDefault="00F06509" w:rsidP="00F06509">
      <w:pPr>
        <w:pStyle w:val="ListParagraph"/>
        <w:numPr>
          <w:ilvl w:val="0"/>
          <w:numId w:val="3"/>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Try to avoid acronyms as much as possible and keep it short, the reader can speak to the responsible person if they want more </w:t>
      </w:r>
      <w:proofErr w:type="gramStart"/>
      <w:r w:rsidRPr="0069342B">
        <w:rPr>
          <w:rFonts w:ascii="Calibri" w:hAnsi="Calibri" w:cs="Calibri"/>
          <w:color w:val="0070C0"/>
          <w:sz w:val="24"/>
          <w:szCs w:val="24"/>
        </w:rPr>
        <w:t>information</w:t>
      </w:r>
      <w:proofErr w:type="gramEnd"/>
    </w:p>
    <w:p w14:paraId="0D0E227E" w14:textId="77777777" w:rsidR="00F06509" w:rsidRDefault="00F06509" w:rsidP="00F06509">
      <w:pPr>
        <w:spacing w:after="0" w:line="360" w:lineRule="auto"/>
        <w:rPr>
          <w:rFonts w:ascii="Calibri" w:hAnsi="Calibri" w:cs="Calibri"/>
          <w:b/>
          <w:color w:val="0070C0"/>
          <w:sz w:val="24"/>
          <w:szCs w:val="24"/>
        </w:rPr>
      </w:pPr>
    </w:p>
    <w:p w14:paraId="40EDBF19" w14:textId="77777777" w:rsidR="009870B4" w:rsidRPr="0069342B" w:rsidRDefault="009870B4" w:rsidP="00F06509">
      <w:pPr>
        <w:spacing w:after="0" w:line="360" w:lineRule="auto"/>
        <w:rPr>
          <w:rFonts w:ascii="Calibri" w:hAnsi="Calibri" w:cs="Calibri"/>
          <w:b/>
          <w:color w:val="0070C0"/>
          <w:sz w:val="24"/>
          <w:szCs w:val="24"/>
        </w:rPr>
      </w:pPr>
    </w:p>
    <w:p w14:paraId="724DED27" w14:textId="77777777" w:rsidR="00F06509" w:rsidRPr="0069342B" w:rsidRDefault="00F06509" w:rsidP="00F06509">
      <w:pPr>
        <w:spacing w:after="0" w:line="360" w:lineRule="auto"/>
        <w:rPr>
          <w:rFonts w:ascii="Calibri" w:hAnsi="Calibri" w:cs="Calibri"/>
          <w:b/>
          <w:color w:val="0070C0"/>
          <w:sz w:val="24"/>
          <w:szCs w:val="24"/>
        </w:rPr>
      </w:pPr>
      <w:r w:rsidRPr="0069342B">
        <w:rPr>
          <w:rFonts w:ascii="Calibri" w:hAnsi="Calibri" w:cs="Calibri"/>
          <w:b/>
          <w:color w:val="0070C0"/>
          <w:sz w:val="24"/>
          <w:szCs w:val="24"/>
        </w:rPr>
        <w:t xml:space="preserve">How will we do this? </w:t>
      </w:r>
    </w:p>
    <w:p w14:paraId="328FD68A" w14:textId="77777777" w:rsidR="00F06509" w:rsidRPr="0069342B" w:rsidRDefault="00F06509" w:rsidP="00F06509">
      <w:pPr>
        <w:spacing w:after="0" w:line="360" w:lineRule="auto"/>
        <w:rPr>
          <w:rFonts w:ascii="Calibri" w:hAnsi="Calibri" w:cs="Calibri"/>
          <w:bCs/>
          <w:color w:val="0070C0"/>
          <w:sz w:val="24"/>
          <w:szCs w:val="24"/>
        </w:rPr>
      </w:pPr>
      <w:r w:rsidRPr="0069342B">
        <w:rPr>
          <w:rFonts w:ascii="Calibri" w:hAnsi="Calibri" w:cs="Calibri"/>
          <w:bCs/>
          <w:color w:val="0070C0"/>
          <w:sz w:val="24"/>
          <w:szCs w:val="24"/>
        </w:rPr>
        <w:t xml:space="preserve">Briefly summarise the actions needed to make the accessibility improvements </w:t>
      </w:r>
      <w:proofErr w:type="gramStart"/>
      <w:r w:rsidRPr="0069342B">
        <w:rPr>
          <w:rFonts w:ascii="Calibri" w:hAnsi="Calibri" w:cs="Calibri"/>
          <w:bCs/>
          <w:color w:val="0070C0"/>
          <w:sz w:val="24"/>
          <w:szCs w:val="24"/>
        </w:rPr>
        <w:t>identified</w:t>
      </w:r>
      <w:proofErr w:type="gramEnd"/>
      <w:r w:rsidRPr="0069342B">
        <w:rPr>
          <w:rFonts w:ascii="Calibri" w:hAnsi="Calibri" w:cs="Calibri"/>
          <w:bCs/>
          <w:color w:val="0070C0"/>
          <w:sz w:val="24"/>
          <w:szCs w:val="24"/>
        </w:rPr>
        <w:t xml:space="preserve"> </w:t>
      </w:r>
    </w:p>
    <w:p w14:paraId="53262D8B" w14:textId="77777777" w:rsidR="00F06509" w:rsidRPr="0069342B" w:rsidRDefault="00F06509" w:rsidP="00F06509">
      <w:pPr>
        <w:spacing w:after="0" w:line="360" w:lineRule="auto"/>
        <w:rPr>
          <w:rFonts w:ascii="Calibri" w:hAnsi="Calibri" w:cs="Calibri"/>
          <w:b/>
          <w:color w:val="0070C0"/>
          <w:sz w:val="24"/>
          <w:szCs w:val="24"/>
        </w:rPr>
      </w:pPr>
      <w:r w:rsidRPr="0069342B">
        <w:rPr>
          <w:rFonts w:ascii="Calibri" w:hAnsi="Calibri" w:cs="Calibri"/>
          <w:b/>
          <w:color w:val="0070C0"/>
          <w:sz w:val="24"/>
          <w:szCs w:val="24"/>
        </w:rPr>
        <w:t>What difference will it make to accessibility in the setting? What does the education setting community say about accessibility?</w:t>
      </w:r>
    </w:p>
    <w:p w14:paraId="7AAE1D49" w14:textId="77777777" w:rsidR="00F06509" w:rsidRPr="0069342B" w:rsidRDefault="00F06509" w:rsidP="00F06509">
      <w:pPr>
        <w:pStyle w:val="Default"/>
        <w:spacing w:line="360" w:lineRule="auto"/>
        <w:rPr>
          <w:rFonts w:ascii="Calibri" w:hAnsi="Calibri" w:cs="Calibri"/>
          <w:color w:val="0070C0"/>
        </w:rPr>
      </w:pPr>
      <w:r w:rsidRPr="0069342B">
        <w:rPr>
          <w:rFonts w:ascii="Calibri" w:hAnsi="Calibri" w:cs="Calibri"/>
          <w:color w:val="0070C0"/>
        </w:rPr>
        <w:t xml:space="preserve">This should explain what the benefit of the action will be. </w:t>
      </w:r>
    </w:p>
    <w:p w14:paraId="04A67A07" w14:textId="77777777" w:rsidR="00F06509" w:rsidRPr="0069342B" w:rsidRDefault="00F06509" w:rsidP="00F06509">
      <w:pPr>
        <w:pStyle w:val="Default"/>
        <w:numPr>
          <w:ilvl w:val="0"/>
          <w:numId w:val="7"/>
        </w:numPr>
        <w:rPr>
          <w:rFonts w:ascii="Calibri" w:hAnsi="Calibri" w:cs="Calibri"/>
          <w:bCs/>
          <w:color w:val="0070C0"/>
        </w:rPr>
      </w:pPr>
      <w:r w:rsidRPr="0069342B">
        <w:rPr>
          <w:rFonts w:ascii="Calibri" w:hAnsi="Calibri" w:cs="Calibri"/>
          <w:color w:val="0070C0"/>
        </w:rPr>
        <w:t>You may wish to use some standard text like ‘</w:t>
      </w:r>
      <w:r w:rsidRPr="0069342B">
        <w:rPr>
          <w:rFonts w:ascii="Calibri" w:hAnsi="Calibri" w:cs="Calibri"/>
          <w:bCs/>
          <w:color w:val="0070C0"/>
        </w:rPr>
        <w:t xml:space="preserve">increasing access to the curriculum’, ‘improving access to the physical environment’ </w:t>
      </w:r>
      <w:r w:rsidRPr="0069342B">
        <w:rPr>
          <w:rFonts w:ascii="Calibri" w:hAnsi="Calibri" w:cs="Calibri"/>
          <w:color w:val="0070C0"/>
        </w:rPr>
        <w:t>and ‘</w:t>
      </w:r>
      <w:r w:rsidRPr="0069342B">
        <w:rPr>
          <w:rFonts w:ascii="Calibri" w:hAnsi="Calibri" w:cs="Calibri"/>
          <w:bCs/>
          <w:color w:val="0070C0"/>
        </w:rPr>
        <w:t xml:space="preserve">focusing on how we give </w:t>
      </w:r>
      <w:proofErr w:type="gramStart"/>
      <w:r w:rsidRPr="0069342B">
        <w:rPr>
          <w:rFonts w:ascii="Calibri" w:hAnsi="Calibri" w:cs="Calibri"/>
          <w:bCs/>
          <w:color w:val="0070C0"/>
        </w:rPr>
        <w:t>information’</w:t>
      </w:r>
      <w:proofErr w:type="gramEnd"/>
    </w:p>
    <w:p w14:paraId="01A3FF71" w14:textId="77777777" w:rsidR="00F06509" w:rsidRPr="0069342B" w:rsidRDefault="00F06509" w:rsidP="00F06509">
      <w:pPr>
        <w:pStyle w:val="Default"/>
        <w:numPr>
          <w:ilvl w:val="0"/>
          <w:numId w:val="2"/>
        </w:numPr>
        <w:rPr>
          <w:rFonts w:ascii="Calibri" w:hAnsi="Calibri" w:cs="Calibri"/>
          <w:b/>
          <w:bCs/>
          <w:color w:val="0070C0"/>
        </w:rPr>
      </w:pPr>
      <w:r w:rsidRPr="0069342B">
        <w:rPr>
          <w:rFonts w:ascii="Calibri" w:hAnsi="Calibri" w:cs="Calibri"/>
          <w:bCs/>
          <w:color w:val="0070C0"/>
        </w:rPr>
        <w:t xml:space="preserve">Involve the education setting community in feedback about the impact of the action for </w:t>
      </w:r>
      <w:proofErr w:type="gramStart"/>
      <w:r w:rsidRPr="0069342B">
        <w:rPr>
          <w:rFonts w:ascii="Calibri" w:hAnsi="Calibri" w:cs="Calibri"/>
          <w:bCs/>
          <w:color w:val="0070C0"/>
        </w:rPr>
        <w:t>them</w:t>
      </w:r>
      <w:proofErr w:type="gramEnd"/>
      <w:r w:rsidRPr="0069342B">
        <w:rPr>
          <w:rFonts w:ascii="Calibri" w:hAnsi="Calibri" w:cs="Calibri"/>
          <w:bCs/>
          <w:color w:val="0070C0"/>
        </w:rPr>
        <w:t xml:space="preserve"> </w:t>
      </w:r>
    </w:p>
    <w:p w14:paraId="0B8B3B91" w14:textId="77777777" w:rsidR="00F06509" w:rsidRPr="0069342B" w:rsidRDefault="00F06509" w:rsidP="00F06509">
      <w:pPr>
        <w:pStyle w:val="Default"/>
        <w:numPr>
          <w:ilvl w:val="0"/>
          <w:numId w:val="2"/>
        </w:numPr>
        <w:rPr>
          <w:rFonts w:ascii="Calibri" w:hAnsi="Calibri" w:cs="Calibri"/>
          <w:color w:val="0070C0"/>
        </w:rPr>
      </w:pPr>
      <w:r w:rsidRPr="0069342B">
        <w:rPr>
          <w:rFonts w:ascii="Calibri" w:hAnsi="Calibri" w:cs="Calibri"/>
          <w:color w:val="0070C0"/>
        </w:rPr>
        <w:t>Where possible use the CYP voice (anonymise any quote</w:t>
      </w:r>
      <w:bookmarkStart w:id="11" w:name="_Hlk106785439"/>
      <w:r w:rsidRPr="0069342B">
        <w:rPr>
          <w:rFonts w:ascii="Calibri" w:hAnsi="Calibri" w:cs="Calibri"/>
          <w:color w:val="0070C0"/>
        </w:rPr>
        <w:t>s</w:t>
      </w:r>
    </w:p>
    <w:p w14:paraId="7778CEEA" w14:textId="77777777" w:rsidR="00F06509" w:rsidRPr="0069342B" w:rsidRDefault="00F06509" w:rsidP="00F06509">
      <w:pPr>
        <w:pStyle w:val="Default"/>
        <w:rPr>
          <w:rFonts w:ascii="Calibri" w:hAnsi="Calibri" w:cs="Calibri"/>
          <w:color w:val="0070C0"/>
        </w:rPr>
      </w:pPr>
    </w:p>
    <w:p w14:paraId="4B0C6637" w14:textId="77777777" w:rsidR="009870B4" w:rsidRDefault="009870B4" w:rsidP="00F06509">
      <w:pPr>
        <w:rPr>
          <w:rFonts w:ascii="Calibri" w:hAnsi="Calibri" w:cs="Calibri"/>
          <w:b/>
          <w:color w:val="0070C0"/>
          <w:sz w:val="24"/>
          <w:szCs w:val="24"/>
        </w:rPr>
      </w:pPr>
    </w:p>
    <w:p w14:paraId="3163E05F" w14:textId="7C93BED2" w:rsidR="00F06509" w:rsidRPr="0069342B" w:rsidRDefault="00F06509" w:rsidP="00F06509">
      <w:pPr>
        <w:rPr>
          <w:rFonts w:ascii="Calibri" w:hAnsi="Calibri" w:cs="Calibri"/>
          <w:b/>
          <w:color w:val="0070C0"/>
          <w:sz w:val="24"/>
          <w:szCs w:val="24"/>
        </w:rPr>
      </w:pPr>
      <w:r w:rsidRPr="0069342B">
        <w:rPr>
          <w:rFonts w:ascii="Calibri" w:hAnsi="Calibri" w:cs="Calibri"/>
          <w:b/>
          <w:color w:val="0070C0"/>
          <w:sz w:val="24"/>
          <w:szCs w:val="24"/>
        </w:rPr>
        <w:t>Who is responsible for achieving the improvements and developments in accessibility?</w:t>
      </w:r>
    </w:p>
    <w:bookmarkEnd w:id="11"/>
    <w:p w14:paraId="5FA36305" w14:textId="77777777" w:rsidR="00F06509" w:rsidRPr="0069342B" w:rsidRDefault="00F06509" w:rsidP="00F06509">
      <w:pPr>
        <w:pStyle w:val="ListParagraph"/>
        <w:numPr>
          <w:ilvl w:val="0"/>
          <w:numId w:val="8"/>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This needs to be someone of sufficient authority to make decisions about how to take the action forward. This should be one person, but you may wish to consider using their job title instead of their </w:t>
      </w:r>
      <w:proofErr w:type="gramStart"/>
      <w:r w:rsidRPr="0069342B">
        <w:rPr>
          <w:rFonts w:ascii="Calibri" w:hAnsi="Calibri" w:cs="Calibri"/>
          <w:color w:val="0070C0"/>
          <w:sz w:val="24"/>
          <w:szCs w:val="24"/>
        </w:rPr>
        <w:t>name</w:t>
      </w:r>
      <w:proofErr w:type="gramEnd"/>
    </w:p>
    <w:p w14:paraId="1A1A8DBC" w14:textId="77777777" w:rsidR="00F06509" w:rsidRPr="0069342B" w:rsidRDefault="00F06509" w:rsidP="00F06509">
      <w:pPr>
        <w:pStyle w:val="ListParagraph"/>
        <w:numPr>
          <w:ilvl w:val="0"/>
          <w:numId w:val="8"/>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Often more than one person is needed to achieve the action, list others who are supporting the completion of the </w:t>
      </w:r>
      <w:proofErr w:type="gramStart"/>
      <w:r w:rsidRPr="0069342B">
        <w:rPr>
          <w:rFonts w:ascii="Calibri" w:hAnsi="Calibri" w:cs="Calibri"/>
          <w:color w:val="0070C0"/>
          <w:sz w:val="24"/>
          <w:szCs w:val="24"/>
        </w:rPr>
        <w:t>action</w:t>
      </w:r>
      <w:proofErr w:type="gramEnd"/>
    </w:p>
    <w:p w14:paraId="07BC33C0" w14:textId="77777777" w:rsidR="00F06509" w:rsidRPr="0069342B" w:rsidRDefault="00F06509" w:rsidP="00F06509">
      <w:pPr>
        <w:pStyle w:val="ListParagraph"/>
        <w:numPr>
          <w:ilvl w:val="0"/>
          <w:numId w:val="8"/>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Consider the oversight of Governors/committees in achieving the </w:t>
      </w:r>
      <w:proofErr w:type="gramStart"/>
      <w:r w:rsidRPr="0069342B">
        <w:rPr>
          <w:rFonts w:ascii="Calibri" w:hAnsi="Calibri" w:cs="Calibri"/>
          <w:color w:val="0070C0"/>
          <w:sz w:val="24"/>
          <w:szCs w:val="24"/>
        </w:rPr>
        <w:t>action</w:t>
      </w:r>
      <w:proofErr w:type="gramEnd"/>
    </w:p>
    <w:p w14:paraId="5A1A070B" w14:textId="77777777" w:rsidR="00F06509" w:rsidRPr="0069342B" w:rsidRDefault="00F06509" w:rsidP="00F06509">
      <w:pPr>
        <w:pStyle w:val="ListParagraph"/>
        <w:numPr>
          <w:ilvl w:val="0"/>
          <w:numId w:val="8"/>
        </w:numPr>
        <w:spacing w:after="0" w:line="240" w:lineRule="auto"/>
        <w:rPr>
          <w:rFonts w:ascii="Calibri" w:hAnsi="Calibri" w:cs="Calibri"/>
          <w:color w:val="0070C0"/>
          <w:sz w:val="24"/>
          <w:szCs w:val="24"/>
        </w:rPr>
      </w:pPr>
      <w:r w:rsidRPr="0069342B">
        <w:rPr>
          <w:rFonts w:ascii="Calibri" w:hAnsi="Calibri" w:cs="Calibri"/>
          <w:color w:val="0070C0"/>
          <w:sz w:val="24"/>
          <w:szCs w:val="24"/>
        </w:rPr>
        <w:lastRenderedPageBreak/>
        <w:t xml:space="preserve">Consider how members of the education setting community can support achieving these developments e.g., midday supervisory assistants, transport staff, caretaker, support staff, admin staff, teaching staff, volunteers. </w:t>
      </w:r>
    </w:p>
    <w:p w14:paraId="338D16F9" w14:textId="77777777" w:rsidR="00F06509" w:rsidRPr="0069342B" w:rsidRDefault="00F06509" w:rsidP="00F06509">
      <w:pPr>
        <w:spacing w:after="0" w:line="360" w:lineRule="auto"/>
        <w:rPr>
          <w:rFonts w:ascii="Calibri" w:hAnsi="Calibri" w:cs="Calibri"/>
          <w:b/>
          <w:color w:val="0070C0"/>
          <w:sz w:val="24"/>
          <w:szCs w:val="24"/>
        </w:rPr>
      </w:pPr>
    </w:p>
    <w:p w14:paraId="46B73077" w14:textId="77777777" w:rsidR="00F06509" w:rsidRPr="0069342B" w:rsidRDefault="00F06509" w:rsidP="00F06509">
      <w:pPr>
        <w:spacing w:after="0" w:line="360" w:lineRule="auto"/>
        <w:rPr>
          <w:rFonts w:ascii="Calibri" w:hAnsi="Calibri" w:cs="Calibri"/>
          <w:b/>
          <w:color w:val="0070C0"/>
          <w:sz w:val="24"/>
          <w:szCs w:val="24"/>
        </w:rPr>
      </w:pPr>
      <w:r w:rsidRPr="0069342B">
        <w:rPr>
          <w:rFonts w:ascii="Calibri" w:hAnsi="Calibri" w:cs="Calibri"/>
          <w:b/>
          <w:color w:val="0070C0"/>
          <w:sz w:val="24"/>
          <w:szCs w:val="24"/>
        </w:rPr>
        <w:t>When the accessibility action will be achieved?</w:t>
      </w:r>
    </w:p>
    <w:p w14:paraId="7CCB0F2E" w14:textId="77777777" w:rsidR="00F06509" w:rsidRPr="0069342B" w:rsidRDefault="00F06509" w:rsidP="00F06509">
      <w:pPr>
        <w:pStyle w:val="ListParagraph"/>
        <w:numPr>
          <w:ilvl w:val="0"/>
          <w:numId w:val="4"/>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This should be the date when you aim for the action to be </w:t>
      </w:r>
      <w:proofErr w:type="gramStart"/>
      <w:r w:rsidRPr="0069342B">
        <w:rPr>
          <w:rFonts w:ascii="Calibri" w:hAnsi="Calibri" w:cs="Calibri"/>
          <w:color w:val="0070C0"/>
          <w:sz w:val="24"/>
          <w:szCs w:val="24"/>
        </w:rPr>
        <w:t>completed</w:t>
      </w:r>
      <w:proofErr w:type="gramEnd"/>
      <w:r w:rsidRPr="0069342B">
        <w:rPr>
          <w:rFonts w:ascii="Calibri" w:hAnsi="Calibri" w:cs="Calibri"/>
          <w:color w:val="0070C0"/>
          <w:sz w:val="24"/>
          <w:szCs w:val="24"/>
        </w:rPr>
        <w:t xml:space="preserve"> </w:t>
      </w:r>
    </w:p>
    <w:p w14:paraId="151262A2" w14:textId="77777777" w:rsidR="00F06509" w:rsidRPr="0069342B" w:rsidRDefault="00F06509" w:rsidP="00F06509">
      <w:pPr>
        <w:pStyle w:val="ListParagraph"/>
        <w:numPr>
          <w:ilvl w:val="0"/>
          <w:numId w:val="4"/>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You may wish to consider splitting more complex activities into manageable chunks to allow them to be closely </w:t>
      </w:r>
      <w:proofErr w:type="gramStart"/>
      <w:r w:rsidRPr="0069342B">
        <w:rPr>
          <w:rFonts w:ascii="Calibri" w:hAnsi="Calibri" w:cs="Calibri"/>
          <w:color w:val="0070C0"/>
          <w:sz w:val="24"/>
          <w:szCs w:val="24"/>
        </w:rPr>
        <w:t>monitored</w:t>
      </w:r>
      <w:proofErr w:type="gramEnd"/>
      <w:r w:rsidRPr="0069342B">
        <w:rPr>
          <w:rFonts w:ascii="Calibri" w:hAnsi="Calibri" w:cs="Calibri"/>
          <w:color w:val="0070C0"/>
          <w:sz w:val="24"/>
          <w:szCs w:val="24"/>
        </w:rPr>
        <w:t xml:space="preserve"> </w:t>
      </w:r>
    </w:p>
    <w:p w14:paraId="7D5E8B55" w14:textId="77777777" w:rsidR="00F06509" w:rsidRPr="0069342B" w:rsidRDefault="00F06509" w:rsidP="00F06509">
      <w:pPr>
        <w:pStyle w:val="ListParagraph"/>
        <w:numPr>
          <w:ilvl w:val="0"/>
          <w:numId w:val="4"/>
        </w:numPr>
        <w:spacing w:after="0" w:line="240" w:lineRule="auto"/>
        <w:rPr>
          <w:rFonts w:ascii="Calibri" w:hAnsi="Calibri" w:cs="Calibri"/>
          <w:color w:val="0070C0"/>
          <w:sz w:val="24"/>
          <w:szCs w:val="24"/>
        </w:rPr>
      </w:pPr>
      <w:r w:rsidRPr="0069342B">
        <w:rPr>
          <w:rFonts w:ascii="Calibri" w:hAnsi="Calibri" w:cs="Calibri"/>
          <w:color w:val="0070C0"/>
          <w:sz w:val="24"/>
          <w:szCs w:val="24"/>
        </w:rPr>
        <w:t>Where it is necessary to change a date then you may wish to consider including some text as to why the date has changed</w:t>
      </w:r>
    </w:p>
    <w:p w14:paraId="2F143BB5" w14:textId="77777777" w:rsidR="00F06509" w:rsidRPr="0069342B" w:rsidRDefault="00F06509" w:rsidP="00F06509">
      <w:pPr>
        <w:pStyle w:val="ListParagraph"/>
        <w:numPr>
          <w:ilvl w:val="0"/>
          <w:numId w:val="4"/>
        </w:numPr>
        <w:spacing w:after="0" w:line="240" w:lineRule="auto"/>
        <w:rPr>
          <w:rFonts w:ascii="Calibri" w:hAnsi="Calibri" w:cs="Calibri"/>
          <w:color w:val="0070C0"/>
          <w:sz w:val="24"/>
          <w:szCs w:val="24"/>
        </w:rPr>
      </w:pPr>
      <w:r w:rsidRPr="0069342B">
        <w:rPr>
          <w:rFonts w:ascii="Calibri" w:hAnsi="Calibri" w:cs="Calibri"/>
          <w:color w:val="0070C0"/>
          <w:sz w:val="24"/>
          <w:szCs w:val="24"/>
        </w:rPr>
        <w:t xml:space="preserve">It is useful to formally monitor the action plan on a termly basis – you may choose to RAG rate the actions to show progress over </w:t>
      </w:r>
      <w:proofErr w:type="gramStart"/>
      <w:r w:rsidRPr="0069342B">
        <w:rPr>
          <w:rFonts w:ascii="Calibri" w:hAnsi="Calibri" w:cs="Calibri"/>
          <w:color w:val="0070C0"/>
          <w:sz w:val="24"/>
          <w:szCs w:val="24"/>
        </w:rPr>
        <w:t>time</w:t>
      </w:r>
      <w:proofErr w:type="gramEnd"/>
      <w:r w:rsidRPr="0069342B">
        <w:rPr>
          <w:rFonts w:ascii="Calibri" w:hAnsi="Calibri" w:cs="Calibri"/>
          <w:color w:val="0070C0"/>
          <w:sz w:val="24"/>
          <w:szCs w:val="24"/>
        </w:rPr>
        <w:t xml:space="preserve"> </w:t>
      </w:r>
    </w:p>
    <w:p w14:paraId="6F682970" w14:textId="77777777" w:rsidR="003D1A26" w:rsidRDefault="003D1A26"/>
    <w:sectPr w:rsidR="003D1A26" w:rsidSect="00F06509">
      <w:footerReference w:type="default" r:id="rId12"/>
      <w:footerReference w:type="first" r:id="rId13"/>
      <w:pgSz w:w="16838" w:h="11906" w:orient="landscape"/>
      <w:pgMar w:top="993" w:right="992"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A3A8" w14:textId="77777777" w:rsidR="00FB2AD8" w:rsidRDefault="00FB2AD8">
      <w:pPr>
        <w:spacing w:after="0" w:line="240" w:lineRule="auto"/>
      </w:pPr>
      <w:r>
        <w:separator/>
      </w:r>
    </w:p>
  </w:endnote>
  <w:endnote w:type="continuationSeparator" w:id="0">
    <w:p w14:paraId="11E4CE3D" w14:textId="77777777" w:rsidR="00FB2AD8" w:rsidRDefault="00FB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FF2C" w14:textId="26D99733" w:rsidR="009D555B" w:rsidRDefault="009D555B">
    <w:pPr>
      <w:pStyle w:val="Footer"/>
    </w:pPr>
    <w:r w:rsidRPr="00E91B86">
      <w:rPr>
        <w:noProof/>
      </w:rPr>
      <mc:AlternateContent>
        <mc:Choice Requires="wps">
          <w:drawing>
            <wp:anchor distT="0" distB="0" distL="114300" distR="114300" simplePos="0" relativeHeight="251659264" behindDoc="0" locked="0" layoutInCell="1" allowOverlap="1" wp14:anchorId="62DF2E07" wp14:editId="0BCD348A">
              <wp:simplePos x="0" y="0"/>
              <wp:positionH relativeFrom="column">
                <wp:posOffset>843915</wp:posOffset>
              </wp:positionH>
              <wp:positionV relativeFrom="paragraph">
                <wp:posOffset>116205</wp:posOffset>
              </wp:positionV>
              <wp:extent cx="2642235" cy="2591435"/>
              <wp:effectExtent l="0" t="0" r="24765" b="18415"/>
              <wp:wrapNone/>
              <wp:docPr id="1232976149"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42235" cy="2591435"/>
                      </a:xfrm>
                      <a:prstGeom prst="ellipse">
                        <a:avLst/>
                      </a:prstGeom>
                      <a:solidFill>
                        <a:srgbClr val="62C5EB"/>
                      </a:solidFill>
                      <a:ln>
                        <a:solidFill>
                          <a:srgbClr val="62C5E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B8EC545" id="Oval 7" o:spid="_x0000_s1026" alt="&quot;&quot;" style="position:absolute;margin-left:66.45pt;margin-top:9.15pt;width:208.05pt;height:2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qD5gEAAE0EAAAOAAAAZHJzL2Uyb0RvYy54bWysVMlu2zAUvBfoPxC815LV2GgFywHqNL0U&#10;bdA0H0BTjxYBbiBZL3/fR1KSuyGHoDpQXN4MZ0akNrdnrcgRfJDWdHS5qCkBw20vzaGjT9/v37yj&#10;JERmeqasgY5eINDb7etXm5NrobGDVT14giQmtCfX0SFG11ZV4ANoFhbWgcFFYb1mEYf+UPWenZBd&#10;q6qp63V1sr533nIIAWfvyiLdZn4hgMevQgSIRHUUtcXc+tzuU1ttN6w9eOYGyUcZ7AUqNJMGN52p&#10;7lhk5IeXf1Fpyb0NVsQFt7qyQkgO2QO6WdZ/uHkcmIPsBcMJbo4p/D9a/uX46B48xnByoQ3YTS7O&#10;wuv0Rn3knMO6zGHBORKOk836pmnerijhuNas3i9vcIA81RXufIifwGqSOh0FpaQLyRBr2fFziKV6&#10;qkrTwSrZ30ul8sAf9jvlyZHhx1s3u9XHD+MGv5Up8zIkCk3Q6mo89+JFQSJU5hsIIvtkNUvOZxJm&#10;QYxzMHFZlgbWQ9G5qvGZZKZTnBA5lUyYmAX6m7lHgqmykEzcJaCxPkEhH+kZXD8nrIBnRN7ZmjiD&#10;tTTW/4tAoatx51I/hVSiSSntbX958MRHtbPlZjHDB4sXi0efwakKz2x2Pt6vdCl+HWfa619g+xMA&#10;AP//AwBQSwMEFAAGAAgAAAAhAIESq9rdAAAACgEAAA8AAABkcnMvZG93bnJldi54bWxMj01Lw0AQ&#10;hu+C/2EZwZvdmMbQxmxKERXBk1XwOs1Ok2B2NmS3afrvHU/2Ni/z8H6Um9n1aqIxdJ4N3C8SUMS1&#10;tx03Br4+X+5WoEJEtth7JgNnCrCprq9KLKw/8QdNu9goMeFQoIE2xqHQOtQtOQwLPxDL7+BHh1Hk&#10;2Gg74knMXa/TJMm1w44locWBnlqqf3ZHZ+Bte+Dv7Hk61wOFPL5b/epYG3N7M28fQUWa4z8Mf/Wl&#10;OlTSae+PbIPqRS/TtaByrJagBHjI1jJubyBL8wx0VerLCdUvAAAA//8DAFBLAQItABQABgAIAAAA&#10;IQC2gziS/gAAAOEBAAATAAAAAAAAAAAAAAAAAAAAAABbQ29udGVudF9UeXBlc10ueG1sUEsBAi0A&#10;FAAGAAgAAAAhADj9If/WAAAAlAEAAAsAAAAAAAAAAAAAAAAALwEAAF9yZWxzLy5yZWxzUEsBAi0A&#10;FAAGAAgAAAAhAGFbSoPmAQAATQQAAA4AAAAAAAAAAAAAAAAALgIAAGRycy9lMm9Eb2MueG1sUEsB&#10;Ai0AFAAGAAgAAAAhAIESq9rdAAAACgEAAA8AAAAAAAAAAAAAAAAAQAQAAGRycy9kb3ducmV2Lnht&#10;bFBLBQYAAAAABAAEAPMAAABKBQAAAAA=&#10;" fillcolor="#62c5eb" strokecolor="#62c5eb" strokeweight="1pt">
              <v:stroke joinstyle="miter"/>
            </v:oval>
          </w:pict>
        </mc:Fallback>
      </mc:AlternateContent>
    </w:r>
    <w:r w:rsidRPr="00E91B86">
      <w:rPr>
        <w:noProof/>
      </w:rPr>
      <mc:AlternateContent>
        <mc:Choice Requires="wps">
          <w:drawing>
            <wp:anchor distT="0" distB="0" distL="114300" distR="114300" simplePos="0" relativeHeight="251660288" behindDoc="0" locked="0" layoutInCell="1" allowOverlap="1" wp14:anchorId="38A81FD3" wp14:editId="3B822B8B">
              <wp:simplePos x="0" y="0"/>
              <wp:positionH relativeFrom="column">
                <wp:posOffset>-2759075</wp:posOffset>
              </wp:positionH>
              <wp:positionV relativeFrom="paragraph">
                <wp:posOffset>-723900</wp:posOffset>
              </wp:positionV>
              <wp:extent cx="2892425" cy="2807970"/>
              <wp:effectExtent l="0" t="0" r="22225" b="11430"/>
              <wp:wrapNone/>
              <wp:docPr id="476109454"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2425" cy="2807970"/>
                      </a:xfrm>
                      <a:prstGeom prst="ellipse">
                        <a:avLst/>
                      </a:prstGeom>
                      <a:solidFill>
                        <a:srgbClr val="E94B8A"/>
                      </a:solidFill>
                      <a:ln>
                        <a:solidFill>
                          <a:srgbClr val="E94B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ED7030F" id="Oval 9" o:spid="_x0000_s1026" alt="&quot;&quot;" style="position:absolute;margin-left:-217.25pt;margin-top:-57pt;width:227.7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jl6wEAAE0EAAAOAAAAZHJzL2Uyb0RvYy54bWysVMtu2zAQvBfoPxC815KFpLEFy0GbNL0U&#10;bZC0H0BTS4sARRJL1rL/vkvKkvtCD0F1oPjYGc6MSG1uj71hB8CgnW34clFyBla6Vtt9w799fXiz&#10;4ixEYVthnIWGnyDw2+3rV5vB11C5zpkWkBGJDfXgG97F6OuiCLKDXoSF82BpUTnsRaQh7osWxUDs&#10;vSmqsnxbDA5bj05CCDR7Py7ybeZXCmT8olSAyEzDSVvMLeZ2l9piuxH1HoXvtDzLEC9Q0QttadOZ&#10;6l5Ewb6j/oOq1xJdcCoupOsLp5SWkD2Qm2X5m5vnTnjIXiic4OeYwv+jlZ8Pz/4RKYbBhzpQN7k4&#10;KuzTm/SxYw7rNIcFx8gkTVardXVVXXMmaa1alTfrmxxncYF7DPEjuJ6lTsPBGO1DMiRqcfgUIu1K&#10;1VNVmg7O6PZBG5MHuN/dGWQHQR/vw/rq/epd+l4E+aXM2JchiSdBi4vx3IsnA4nQ2CdQTLfJapac&#10;zyTMgoSUYONyXOpEC6PO65KeSWY6xQmRRWfCxKzI38x9JpgqR5KJe3R7rk9QyEd6Bpf/EjaCZ0Te&#10;2dk4g3ttHf6NwJCr885j/RTSGE1Kaefa0yMyjObOjTdLWNk5ulgyYganKjqz2fn5fqVL8fM4017+&#10;AtsfAAAA//8DAFBLAwQUAAYACAAAACEAQPVMhOEAAAAMAQAADwAAAGRycy9kb3ducmV2LnhtbEyP&#10;zU7DMBCE70i8g7VI3FrHaQpRiFMhSo4cKD8SNzfeJhHxOordNvD0LCc47a5mNPtNuZndIE44hd6T&#10;BrVMQCA13vbUanh9qRc5iBANWTN4Qg1fGGBTXV6UprD+TM942sVWcAiFwmjoYhwLKUPToTNh6Uck&#10;1g5+cibyObXSTubM4W6QaZLcSGd64g+dGfGhw+Zzd3Qa6u369nEiPx7yD/x+UjVt395J6+ur+f4O&#10;RMQ5/pnhF5/RoWKmvT+SDWLQsMhW2Zq9vCmVcS32pIrnXsMqzVOQVSn/l6h+AAAA//8DAFBLAQIt&#10;ABQABgAIAAAAIQC2gziS/gAAAOEBAAATAAAAAAAAAAAAAAAAAAAAAABbQ29udGVudF9UeXBlc10u&#10;eG1sUEsBAi0AFAAGAAgAAAAhADj9If/WAAAAlAEAAAsAAAAAAAAAAAAAAAAALwEAAF9yZWxzLy5y&#10;ZWxzUEsBAi0AFAAGAAgAAAAhANyi2OXrAQAATQQAAA4AAAAAAAAAAAAAAAAALgIAAGRycy9lMm9E&#10;b2MueG1sUEsBAi0AFAAGAAgAAAAhAED1TIThAAAADAEAAA8AAAAAAAAAAAAAAAAARQQAAGRycy9k&#10;b3ducmV2LnhtbFBLBQYAAAAABAAEAPMAAABTBQAAAAA=&#10;" fillcolor="#e94b8a" strokecolor="#e94b8a" strokeweight="1pt">
              <v:stroke joinstyle="miter"/>
            </v:oval>
          </w:pict>
        </mc:Fallback>
      </mc:AlternateContent>
    </w:r>
    <w:r w:rsidRPr="00E91B86">
      <w:rPr>
        <w:noProof/>
      </w:rPr>
      <mc:AlternateContent>
        <mc:Choice Requires="wps">
          <w:drawing>
            <wp:anchor distT="0" distB="0" distL="114300" distR="114300" simplePos="0" relativeHeight="251661312" behindDoc="0" locked="0" layoutInCell="1" allowOverlap="1" wp14:anchorId="4EEC6E9A" wp14:editId="04A4A608">
              <wp:simplePos x="0" y="0"/>
              <wp:positionH relativeFrom="column">
                <wp:posOffset>-861060</wp:posOffset>
              </wp:positionH>
              <wp:positionV relativeFrom="paragraph">
                <wp:posOffset>58420</wp:posOffset>
              </wp:positionV>
              <wp:extent cx="2859405" cy="2859405"/>
              <wp:effectExtent l="0" t="0" r="0" b="0"/>
              <wp:wrapNone/>
              <wp:docPr id="710108815"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9405" cy="2859405"/>
                      </a:xfrm>
                      <a:prstGeom prst="ellipse">
                        <a:avLst/>
                      </a:prstGeom>
                      <a:solidFill>
                        <a:srgbClr val="FAB4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636879A" id="Oval 3" o:spid="_x0000_s1026" alt="&quot;&quot;" style="position:absolute;margin-left:-67.8pt;margin-top:4.6pt;width:225.15pt;height:2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C5gEAACQEAAAOAAAAZHJzL2Uyb0RvYy54bWysU02P0zAQvSPxHyzfadKyRUvUdAW7KhcE&#10;q134Aa4zbiw5Hss2TfvvGdtNypc4IHpwbc97b+ZNxpu702DYEXzQaFu+XNScgZXYaXto+dcvu1e3&#10;nIUobCcMWmj5GQK/2758sRldAyvs0XTgGYnY0Iyu5X2MrqmqIHsYRFigA0tBhX4QkY7+UHVejKQ+&#10;mGpV12+qEX3nPEoIgW4fSpBvs75SIONnpQJEZlpOtcW8+rzu01ptN6I5eOF6LS9liH+oYhDaUtJZ&#10;6kFEwb55/ZvUoKXHgCouJA4VKqUlZA/kZln/4ua5Fw6yF2pOcHObwv+TlZ+Oz+7RUxtGF5pA2+Ti&#10;pPyQ/qk+dsrNOs/NglNkki5Xt+u3N/WaM0mx6UA61ZXufIgfAAeWNi0HY7QLyZBoxPFjiAU9odJ1&#10;QKO7nTYmH/xhf288Owr6eLt3729er9L3ogQ/wYxNYIuJVsLpprr6ybt4NpBwxj6BYrpLDnIledRg&#10;ziOkBBuXJdSLDkr6dU2/KXsazsTItWTBpKwo/6x9EZiQRWTSLlVe8IkKeVJncv23wgp5ZuTMaONM&#10;HrRF/ycBQ64umQt+alJpTerSHrvzo2c+mnssD0ZY2SO9Fxl9JicUjWJ2fnk2adZ/PGfZ6+PefgcA&#10;AP//AwBQSwMEFAAGAAgAAAAhAPhVJlrgAAAACgEAAA8AAABkcnMvZG93bnJldi54bWxMjzFPwzAQ&#10;hXck/oN1SGytk7ZuaYhTARIMdIGWATbHPpII+xzFbhP+PWaC8fQ+vfdduZucZWccQudJQj7PgCFp&#10;bzpqJLwdH2c3wEJUZJT1hBK+McCuurwoVWH8SK94PsSGpRIKhZLQxtgXnAfdolNh7nuklH36wamY&#10;zqHhZlBjKneWL7JszZ3qKC20qseHFvXX4eQkfNTxSJuX+/enfTZZ4Uctnr2W8vpqursFFnGKfzD8&#10;6id1qJJT7U9kArMSZvlSrBMrYbsAloBlvtoAqyWsxFYAr0r+/4XqBwAA//8DAFBLAQItABQABgAI&#10;AAAAIQC2gziS/gAAAOEBAAATAAAAAAAAAAAAAAAAAAAAAABbQ29udGVudF9UeXBlc10ueG1sUEsB&#10;Ai0AFAAGAAgAAAAhADj9If/WAAAAlAEAAAsAAAAAAAAAAAAAAAAALwEAAF9yZWxzLy5yZWxzUEsB&#10;Ai0AFAAGAAgAAAAhANuiMULmAQAAJAQAAA4AAAAAAAAAAAAAAAAALgIAAGRycy9lMm9Eb2MueG1s&#10;UEsBAi0AFAAGAAgAAAAhAPhVJlrgAAAACgEAAA8AAAAAAAAAAAAAAAAAQAQAAGRycy9kb3ducmV2&#10;LnhtbFBLBQYAAAAABAAEAPMAAABNBQAAAAA=&#10;" fillcolor="#fab432" stroked="f" strokeweight="1pt">
              <v:stroke joinstyle="miter"/>
            </v:oval>
          </w:pict>
        </mc:Fallback>
      </mc:AlternateContent>
    </w:r>
    <w:r w:rsidRPr="00E91B86">
      <w:rPr>
        <w:noProof/>
      </w:rPr>
      <mc:AlternateContent>
        <mc:Choice Requires="wps">
          <w:drawing>
            <wp:anchor distT="0" distB="0" distL="114300" distR="114300" simplePos="0" relativeHeight="251662336" behindDoc="0" locked="0" layoutInCell="1" allowOverlap="1" wp14:anchorId="63BCE200" wp14:editId="63426189">
              <wp:simplePos x="0" y="0"/>
              <wp:positionH relativeFrom="column">
                <wp:posOffset>2272665</wp:posOffset>
              </wp:positionH>
              <wp:positionV relativeFrom="paragraph">
                <wp:posOffset>365125</wp:posOffset>
              </wp:positionV>
              <wp:extent cx="2492375" cy="2093595"/>
              <wp:effectExtent l="0" t="0" r="3175" b="1905"/>
              <wp:wrapNone/>
              <wp:docPr id="1291822530"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2375" cy="2093595"/>
                      </a:xfrm>
                      <a:prstGeom prst="ellipse">
                        <a:avLst/>
                      </a:prstGeom>
                      <a:solidFill>
                        <a:srgbClr val="7C5EA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E6FCC6F" id="Oval 6" o:spid="_x0000_s1026" alt="&quot;&quot;" style="position:absolute;margin-left:178.95pt;margin-top:28.75pt;width:196.2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6QEAACQEAAAOAAAAZHJzL2Uyb0RvYy54bWysU9uO0zAQfUfiHyy/06TZDUujpivUZXlB&#10;sGLhA1xn3FhyPJZtmvbv8SVJuYkHRB9cX845M2cys70/D4qcwDqJuqXrVUkJaI6d1MeWfv3y+OoN&#10;Jc4z3TGFGlp6AUfvdy9fbEfTQIU9qg4sCSLaNaNpae+9aYrC8R4G5lZoQIdHgXZgPhztsegsG4P6&#10;oIqqLF8XI9rOWOTgXLh9yI90l/SFAO4/CeHAE9XSkJtPq03rIa7Fbsuao2Wml3xKg/1DFgOTOgRd&#10;pB6YZ+Sblb9JDZJbdCj8iuNQoBCSQ/IQ3KzLX9w898xA8hKK48xSJvf/ZPnH07N5sqEMo3GNC9vo&#10;4izsEP9DfuScinVZigVnT3i4rG431c1dTQkPb1W5uak3dSxncaUb6/x7wIHETUtBKWlcNMQadvrg&#10;fEbPqHjtUMnuUSqVDvZ42CtLTix8vLt9/e7t7RTgJ5jSEawx0rJivCmuftLOXxREnNKfQRDZRQcp&#10;k9RqsMRhnIP26/zUsw5y+LoMvzl6bM7ISGaTYFQWIf6iPQnMyCwya+csJ3ykQurUhVz+LbFMXhgp&#10;Mmq/kAep0f5JQAVXU+SMn4uUSxOrdMDu8mSJ9WqPeWCY5j2GeeHeJnJEhVZMzqexib3+4znJXod7&#10;9x0AAP//AwBQSwMEFAAGAAgAAAAhAE5L55HiAAAACgEAAA8AAABkcnMvZG93bnJldi54bWxMj8FO&#10;wzAQRO9I/IO1SNyoQ9o0IcSpEAoIiaCqhQNHJ16SiNgOttuGv2c5wXE1TzNvi82sR3ZE5wdrBFwv&#10;ImBoWqsG0wl4e324yoD5II2SozUo4Bs9bMrzs0Lmyp7MDo/70DEqMT6XAvoQppxz3/aopV/YCQ1l&#10;H9ZpGeh0HVdOnqhcjzyOojXXcjC00MsJ73tsP/cHLSBr182yir/G2j0+19vq5WlVV+9CXF7Md7fA&#10;As7hD4ZffVKHkpwaezDKs1HAMklvCBWQpAkwAtIkWgFrKMnSGHhZ8P8vlD8AAAD//wMAUEsBAi0A&#10;FAAGAAgAAAAhALaDOJL+AAAA4QEAABMAAAAAAAAAAAAAAAAAAAAAAFtDb250ZW50X1R5cGVzXS54&#10;bWxQSwECLQAUAAYACAAAACEAOP0h/9YAAACUAQAACwAAAAAAAAAAAAAAAAAvAQAAX3JlbHMvLnJl&#10;bHNQSwECLQAUAAYACAAAACEAvgCPzukBAAAkBAAADgAAAAAAAAAAAAAAAAAuAgAAZHJzL2Uyb0Rv&#10;Yy54bWxQSwECLQAUAAYACAAAACEATkvnkeIAAAAKAQAADwAAAAAAAAAAAAAAAABDBAAAZHJzL2Rv&#10;d25yZXYueG1sUEsFBgAAAAAEAAQA8wAAAFIFAAAAAA==&#10;" fillcolor="#7c5ea4" stroked="f" strokeweight="1pt">
              <v:stroke joinstyle="miter"/>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BB56" w14:textId="48F30D73" w:rsidR="00DD583E" w:rsidRDefault="009D555B">
    <w:pPr>
      <w:pStyle w:val="Footer"/>
      <w:jc w:val="right"/>
    </w:pPr>
    <w:r w:rsidRPr="00E91B86">
      <w:rPr>
        <w:noProof/>
      </w:rPr>
      <mc:AlternateContent>
        <mc:Choice Requires="wps">
          <w:drawing>
            <wp:anchor distT="0" distB="0" distL="114300" distR="114300" simplePos="0" relativeHeight="251667456" behindDoc="0" locked="0" layoutInCell="1" allowOverlap="1" wp14:anchorId="6A1F0000" wp14:editId="2AAF041C">
              <wp:simplePos x="0" y="0"/>
              <wp:positionH relativeFrom="column">
                <wp:posOffset>2301240</wp:posOffset>
              </wp:positionH>
              <wp:positionV relativeFrom="paragraph">
                <wp:posOffset>516890</wp:posOffset>
              </wp:positionV>
              <wp:extent cx="2492375" cy="2093595"/>
              <wp:effectExtent l="0" t="0" r="3175" b="1905"/>
              <wp:wrapNone/>
              <wp:docPr id="1125926733"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2375" cy="2093595"/>
                      </a:xfrm>
                      <a:prstGeom prst="ellipse">
                        <a:avLst/>
                      </a:prstGeom>
                      <a:solidFill>
                        <a:srgbClr val="7C5EA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962B0E8" id="Oval 6" o:spid="_x0000_s1026" alt="&quot;&quot;" style="position:absolute;margin-left:181.2pt;margin-top:40.7pt;width:196.25pt;height:1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6QEAACQEAAAOAAAAZHJzL2Uyb0RvYy54bWysU9uO0zAQfUfiHyy/06TZDUujpivUZXlB&#10;sGLhA1xn3FhyPJZtmvbv8SVJuYkHRB9cX845M2cys70/D4qcwDqJuqXrVUkJaI6d1MeWfv3y+OoN&#10;Jc4z3TGFGlp6AUfvdy9fbEfTQIU9qg4sCSLaNaNpae+9aYrC8R4G5lZoQIdHgXZgPhztsegsG4P6&#10;oIqqLF8XI9rOWOTgXLh9yI90l/SFAO4/CeHAE9XSkJtPq03rIa7Fbsuao2Wml3xKg/1DFgOTOgRd&#10;pB6YZ+Sblb9JDZJbdCj8iuNQoBCSQ/IQ3KzLX9w898xA8hKK48xSJvf/ZPnH07N5sqEMo3GNC9vo&#10;4izsEP9DfuScinVZigVnT3i4rG431c1dTQkPb1W5uak3dSxncaUb6/x7wIHETUtBKWlcNMQadvrg&#10;fEbPqHjtUMnuUSqVDvZ42CtLTix8vLt9/e7t7RTgJ5jSEawx0rJivCmuftLOXxREnNKfQRDZRQcp&#10;k9RqsMRhnIP26/zUsw5y+LoMvzl6bM7ISGaTYFQWIf6iPQnMyCwya+csJ3ykQurUhVz+LbFMXhgp&#10;Mmq/kAep0f5JQAVXU+SMn4uUSxOrdMDu8mSJ9WqPeWCY5j2GeeHeJnJEhVZMzqexib3+4znJXod7&#10;9x0AAP//AwBQSwMEFAAGAAgAAAAhAPU4SSXiAAAACgEAAA8AAABkcnMvZG93bnJldi54bWxMj8tO&#10;wzAQRfdI/IM1SOyo4zSEEuJUCAWE1CDUlgVLJzZJhB/Bdtvw9wwrWI1Gc3Xm3HI9G02OyofRWQ5s&#10;kQBRtnNytD2Ht/3j1QpIiMJKoZ1VHL5VgHV1flaKQrqT3arjLvYEITYUgsMQ41RQGrpBGREWblIW&#10;bx/OGxFx9T2VXpwQbjRNkySnRowWPwxiUg+D6j53B8Nh1eXtsk6/dOOfNs1r/fKcNfU755cX8/0d&#10;kKjm+BeGX31UhwqdWnewMhDNYZmnGUYRxnBi4OY6uwXScsgYY0Crkv6vUP0AAAD//wMAUEsBAi0A&#10;FAAGAAgAAAAhALaDOJL+AAAA4QEAABMAAAAAAAAAAAAAAAAAAAAAAFtDb250ZW50X1R5cGVzXS54&#10;bWxQSwECLQAUAAYACAAAACEAOP0h/9YAAACUAQAACwAAAAAAAAAAAAAAAAAvAQAAX3JlbHMvLnJl&#10;bHNQSwECLQAUAAYACAAAACEAvgCPzukBAAAkBAAADgAAAAAAAAAAAAAAAAAuAgAAZHJzL2Uyb0Rv&#10;Yy54bWxQSwECLQAUAAYACAAAACEA9ThJJeIAAAAKAQAADwAAAAAAAAAAAAAAAABDBAAAZHJzL2Rv&#10;d25yZXYueG1sUEsFBgAAAAAEAAQA8wAAAFIFAAAAAA==&#10;" fillcolor="#7c5ea4" stroked="f" strokeweight="1pt">
              <v:stroke joinstyle="miter"/>
            </v:oval>
          </w:pict>
        </mc:Fallback>
      </mc:AlternateContent>
    </w:r>
    <w:r w:rsidRPr="00E91B86">
      <w:rPr>
        <w:noProof/>
      </w:rPr>
      <mc:AlternateContent>
        <mc:Choice Requires="wps">
          <w:drawing>
            <wp:anchor distT="0" distB="0" distL="114300" distR="114300" simplePos="0" relativeHeight="251666432" behindDoc="0" locked="0" layoutInCell="1" allowOverlap="1" wp14:anchorId="21D84C48" wp14:editId="7347F5D6">
              <wp:simplePos x="0" y="0"/>
              <wp:positionH relativeFrom="column">
                <wp:posOffset>-832485</wp:posOffset>
              </wp:positionH>
              <wp:positionV relativeFrom="paragraph">
                <wp:posOffset>210185</wp:posOffset>
              </wp:positionV>
              <wp:extent cx="2859405" cy="2859405"/>
              <wp:effectExtent l="0" t="0" r="0" b="0"/>
              <wp:wrapNone/>
              <wp:docPr id="236891068"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9405" cy="2859405"/>
                      </a:xfrm>
                      <a:prstGeom prst="ellipse">
                        <a:avLst/>
                      </a:prstGeom>
                      <a:solidFill>
                        <a:srgbClr val="FAB4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4BDA265" id="Oval 3" o:spid="_x0000_s1026" alt="&quot;&quot;" style="position:absolute;margin-left:-65.55pt;margin-top:16.55pt;width:225.15pt;height:2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C5gEAACQEAAAOAAAAZHJzL2Uyb0RvYy54bWysU02P0zAQvSPxHyzfadKyRUvUdAW7KhcE&#10;q134Aa4zbiw5Hss2TfvvGdtNypc4IHpwbc97b+ZNxpu702DYEXzQaFu+XNScgZXYaXto+dcvu1e3&#10;nIUobCcMWmj5GQK/2758sRldAyvs0XTgGYnY0Iyu5X2MrqmqIHsYRFigA0tBhX4QkY7+UHVejKQ+&#10;mGpV12+qEX3nPEoIgW4fSpBvs75SIONnpQJEZlpOtcW8+rzu01ptN6I5eOF6LS9liH+oYhDaUtJZ&#10;6kFEwb55/ZvUoKXHgCouJA4VKqUlZA/kZln/4ua5Fw6yF2pOcHObwv+TlZ+Oz+7RUxtGF5pA2+Ti&#10;pPyQ/qk+dsrNOs/NglNkki5Xt+u3N/WaM0mx6UA61ZXufIgfAAeWNi0HY7QLyZBoxPFjiAU9odJ1&#10;QKO7nTYmH/xhf288Owr6eLt3729er9L3ogQ/wYxNYIuJVsLpprr6ybt4NpBwxj6BYrpLDnIledRg&#10;ziOkBBuXJdSLDkr6dU2/KXsazsTItWTBpKwo/6x9EZiQRWTSLlVe8IkKeVJncv23wgp5ZuTMaONM&#10;HrRF/ycBQ64umQt+alJpTerSHrvzo2c+mnssD0ZY2SO9Fxl9JicUjWJ2fnk2adZ/PGfZ6+PefgcA&#10;AP//AwBQSwMEFAAGAAgAAAAhAGoZi1/hAAAACwEAAA8AAABkcnMvZG93bnJldi54bWxMj7FOwzAQ&#10;hnck3sE6JLbWcdNCCXEqQIKBLtB2KJtjmyTCPkex24S355hgOp3u03/fX24m79jZDrELKEHMM2AW&#10;dTAdNhIO++fZGlhMCo1yAa2EbxthU11elKowYcR3e96lhlEIxkJJaFPqC86jbq1XcR56i3T7DINX&#10;idah4WZQI4V7xxdZdsO96pA+tKq3T63VX7uTl/BRpz3evj0eX7bZ5FZh1KvXoKW8vpoe7oElO6U/&#10;GH71SR0qcqrDCU1kTsJM5EIQKyHPaRKRi7sFsFrCcp0vgVcl/9+h+gEAAP//AwBQSwECLQAUAAYA&#10;CAAAACEAtoM4kv4AAADhAQAAEwAAAAAAAAAAAAAAAAAAAAAAW0NvbnRlbnRfVHlwZXNdLnhtbFBL&#10;AQItABQABgAIAAAAIQA4/SH/1gAAAJQBAAALAAAAAAAAAAAAAAAAAC8BAABfcmVscy8ucmVsc1BL&#10;AQItABQABgAIAAAAIQDbojFC5gEAACQEAAAOAAAAAAAAAAAAAAAAAC4CAABkcnMvZTJvRG9jLnht&#10;bFBLAQItABQABgAIAAAAIQBqGYtf4QAAAAsBAAAPAAAAAAAAAAAAAAAAAEAEAABkcnMvZG93bnJl&#10;di54bWxQSwUGAAAAAAQABADzAAAATgUAAAAA&#10;" fillcolor="#fab432" stroked="f" strokeweight="1pt">
              <v:stroke joinstyle="miter"/>
            </v:oval>
          </w:pict>
        </mc:Fallback>
      </mc:AlternateContent>
    </w:r>
    <w:r w:rsidRPr="00E91B86">
      <w:rPr>
        <w:noProof/>
      </w:rPr>
      <mc:AlternateContent>
        <mc:Choice Requires="wps">
          <w:drawing>
            <wp:anchor distT="0" distB="0" distL="114300" distR="114300" simplePos="0" relativeHeight="251665408" behindDoc="0" locked="0" layoutInCell="1" allowOverlap="1" wp14:anchorId="30D794D9" wp14:editId="5A2908EB">
              <wp:simplePos x="0" y="0"/>
              <wp:positionH relativeFrom="column">
                <wp:posOffset>-2730500</wp:posOffset>
              </wp:positionH>
              <wp:positionV relativeFrom="paragraph">
                <wp:posOffset>-572135</wp:posOffset>
              </wp:positionV>
              <wp:extent cx="2892425" cy="2807970"/>
              <wp:effectExtent l="0" t="0" r="22225" b="11430"/>
              <wp:wrapNone/>
              <wp:docPr id="376154317"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2425" cy="2807970"/>
                      </a:xfrm>
                      <a:prstGeom prst="ellipse">
                        <a:avLst/>
                      </a:prstGeom>
                      <a:solidFill>
                        <a:srgbClr val="E94B8A"/>
                      </a:solidFill>
                      <a:ln>
                        <a:solidFill>
                          <a:srgbClr val="E94B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3F89D54" id="Oval 9" o:spid="_x0000_s1026" alt="&quot;&quot;" style="position:absolute;margin-left:-215pt;margin-top:-45.05pt;width:227.75pt;height:2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jl6wEAAE0EAAAOAAAAZHJzL2Uyb0RvYy54bWysVMtu2zAQvBfoPxC815KFpLEFy0GbNL0U&#10;bZC0H0BTS4sARRJL1rL/vkvKkvtCD0F1oPjYGc6MSG1uj71hB8CgnW34clFyBla6Vtt9w799fXiz&#10;4ixEYVthnIWGnyDw2+3rV5vB11C5zpkWkBGJDfXgG97F6OuiCLKDXoSF82BpUTnsRaQh7osWxUDs&#10;vSmqsnxbDA5bj05CCDR7Py7ybeZXCmT8olSAyEzDSVvMLeZ2l9piuxH1HoXvtDzLEC9Q0QttadOZ&#10;6l5Ewb6j/oOq1xJdcCoupOsLp5SWkD2Qm2X5m5vnTnjIXiic4OeYwv+jlZ8Pz/4RKYbBhzpQN7k4&#10;KuzTm/SxYw7rNIcFx8gkTVardXVVXXMmaa1alTfrmxxncYF7DPEjuJ6lTsPBGO1DMiRqcfgUIu1K&#10;1VNVmg7O6PZBG5MHuN/dGWQHQR/vw/rq/epd+l4E+aXM2JchiSdBi4vx3IsnA4nQ2CdQTLfJapac&#10;zyTMgoSUYONyXOpEC6PO65KeSWY6xQmRRWfCxKzI38x9JpgqR5KJe3R7rk9QyEd6Bpf/EjaCZ0Te&#10;2dk4g3ttHf6NwJCr885j/RTSGE1Kaefa0yMyjObOjTdLWNk5ulgyYganKjqz2fn5fqVL8fM4017+&#10;AtsfAAAA//8DAFBLAwQUAAYACAAAACEAlGZuO+EAAAALAQAADwAAAGRycy9kb3ducmV2LnhtbEyP&#10;wU7DMBBE70j8g7VI3Fo7KaElxKkQJUcOlILEzY23SUS8jmK3DXw9ywlus5rR7JtiPblenHAMnScN&#10;yVyBQKq97ajRsHutZisQIRqypveEGr4wwLq8vChMbv2ZXvC0jY3gEgq50dDGOORShrpFZ8LcD0js&#10;HfzoTORzbKQdzZnLXS9TpW6lMx3xh9YM+Nhi/bk9Og3VJls+jeSHw+oDv5+TijZv76T19dX0cA8i&#10;4hT/wvCLz+hQMtPeH8kG0WuY3SwUj4ms7lQCgiNploHYa1hkaQKyLOT/DeUPAAAA//8DAFBLAQIt&#10;ABQABgAIAAAAIQC2gziS/gAAAOEBAAATAAAAAAAAAAAAAAAAAAAAAABbQ29udGVudF9UeXBlc10u&#10;eG1sUEsBAi0AFAAGAAgAAAAhADj9If/WAAAAlAEAAAsAAAAAAAAAAAAAAAAALwEAAF9yZWxzLy5y&#10;ZWxzUEsBAi0AFAAGAAgAAAAhANyi2OXrAQAATQQAAA4AAAAAAAAAAAAAAAAALgIAAGRycy9lMm9E&#10;b2MueG1sUEsBAi0AFAAGAAgAAAAhAJRmbjvhAAAACwEAAA8AAAAAAAAAAAAAAAAARQQAAGRycy9k&#10;b3ducmV2LnhtbFBLBQYAAAAABAAEAPMAAABTBQAAAAA=&#10;" fillcolor="#e94b8a" strokecolor="#e94b8a" strokeweight="1pt">
              <v:stroke joinstyle="miter"/>
            </v:oval>
          </w:pict>
        </mc:Fallback>
      </mc:AlternateContent>
    </w:r>
    <w:r w:rsidRPr="00E91B86">
      <w:rPr>
        <w:noProof/>
      </w:rPr>
      <mc:AlternateContent>
        <mc:Choice Requires="wps">
          <w:drawing>
            <wp:anchor distT="0" distB="0" distL="114300" distR="114300" simplePos="0" relativeHeight="251664384" behindDoc="0" locked="0" layoutInCell="1" allowOverlap="1" wp14:anchorId="783DD996" wp14:editId="61AD8DE2">
              <wp:simplePos x="0" y="0"/>
              <wp:positionH relativeFrom="column">
                <wp:posOffset>872490</wp:posOffset>
              </wp:positionH>
              <wp:positionV relativeFrom="paragraph">
                <wp:posOffset>267970</wp:posOffset>
              </wp:positionV>
              <wp:extent cx="2642235" cy="2591435"/>
              <wp:effectExtent l="0" t="0" r="24765" b="18415"/>
              <wp:wrapNone/>
              <wp:docPr id="756148832"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42235" cy="2591435"/>
                      </a:xfrm>
                      <a:prstGeom prst="ellipse">
                        <a:avLst/>
                      </a:prstGeom>
                      <a:solidFill>
                        <a:srgbClr val="62C5EB"/>
                      </a:solidFill>
                      <a:ln>
                        <a:solidFill>
                          <a:srgbClr val="62C5E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8D2FA9B" id="Oval 7" o:spid="_x0000_s1026" alt="&quot;&quot;" style="position:absolute;margin-left:68.7pt;margin-top:21.1pt;width:208.05pt;height:20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qD5gEAAE0EAAAOAAAAZHJzL2Uyb0RvYy54bWysVMlu2zAUvBfoPxC815LV2GgFywHqNL0U&#10;bdA0H0BTjxYBbiBZL3/fR1KSuyGHoDpQXN4MZ0akNrdnrcgRfJDWdHS5qCkBw20vzaGjT9/v37yj&#10;JERmeqasgY5eINDb7etXm5NrobGDVT14giQmtCfX0SFG11ZV4ANoFhbWgcFFYb1mEYf+UPWenZBd&#10;q6qp63V1sr533nIIAWfvyiLdZn4hgMevQgSIRHUUtcXc+tzuU1ttN6w9eOYGyUcZ7AUqNJMGN52p&#10;7lhk5IeXf1Fpyb0NVsQFt7qyQkgO2QO6WdZ/uHkcmIPsBcMJbo4p/D9a/uX46B48xnByoQ3YTS7O&#10;wuv0Rn3knMO6zGHBORKOk836pmnerijhuNas3i9vcIA81RXufIifwGqSOh0FpaQLyRBr2fFziKV6&#10;qkrTwSrZ30ul8sAf9jvlyZHhx1s3u9XHD+MGv5Up8zIkCk3Q6mo89+JFQSJU5hsIIvtkNUvOZxJm&#10;QYxzMHFZlgbWQ9G5qvGZZKZTnBA5lUyYmAX6m7lHgqmykEzcJaCxPkEhH+kZXD8nrIBnRN7ZmjiD&#10;tTTW/4tAoatx51I/hVSiSSntbX958MRHtbPlZjHDB4sXi0efwakKz2x2Pt6vdCl+HWfa619g+xMA&#10;AP//AwBQSwMEFAAGAAgAAAAhAAoNiHHdAAAACgEAAA8AAABkcnMvZG93bnJldi54bWxMj01PwzAM&#10;hu9I/IfISNyYSz8GKk2nCQFC4sRA4po1XlvROFWTdd2/x5zg+NqPXj+uNosb1ExT6D1ruF0loIgb&#10;b3tuNXx+PN/cgwrRsDWDZ9JwpgCb+vKiMqX1J36neRdbJSUcSqOhi3EsEUPTkTNh5Udi2R385EyU&#10;OLVoJ3OScjdgmiRrdKZnudCZkR47ar53R6fhdXvgr/xpPjcjhXV8s/jiGLW+vlq2D6AiLfEPhl99&#10;UYdanPb+yDaoQXJ2lwuqIU9TUAIURVaA2sugSDLAusL/L9Q/AAAA//8DAFBLAQItABQABgAIAAAA&#10;IQC2gziS/gAAAOEBAAATAAAAAAAAAAAAAAAAAAAAAABbQ29udGVudF9UeXBlc10ueG1sUEsBAi0A&#10;FAAGAAgAAAAhADj9If/WAAAAlAEAAAsAAAAAAAAAAAAAAAAALwEAAF9yZWxzLy5yZWxzUEsBAi0A&#10;FAAGAAgAAAAhAGFbSoPmAQAATQQAAA4AAAAAAAAAAAAAAAAALgIAAGRycy9lMm9Eb2MueG1sUEsB&#10;Ai0AFAAGAAgAAAAhAAoNiHHdAAAACgEAAA8AAAAAAAAAAAAAAAAAQAQAAGRycy9kb3ducmV2Lnht&#10;bFBLBQYAAAAABAAEAPMAAABKBQAAAAA=&#10;" fillcolor="#62c5eb" strokecolor="#62c5eb" strokeweight="1pt">
              <v:stroke joinstyle="miter"/>
            </v:oval>
          </w:pict>
        </mc:Fallback>
      </mc:AlternateContent>
    </w:r>
  </w:p>
  <w:p w14:paraId="5B7EB5D2" w14:textId="77777777" w:rsidR="00DD583E" w:rsidRDefault="00DD583E" w:rsidP="00925FE9">
    <w:pPr>
      <w:pStyle w:val="Footer"/>
      <w:tabs>
        <w:tab w:val="clear" w:pos="4513"/>
        <w:tab w:val="clear" w:pos="9026"/>
        <w:tab w:val="right" w:pos="144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5845" w14:textId="77777777" w:rsidR="00FB2AD8" w:rsidRDefault="00FB2AD8">
      <w:pPr>
        <w:spacing w:after="0" w:line="240" w:lineRule="auto"/>
      </w:pPr>
      <w:r>
        <w:separator/>
      </w:r>
    </w:p>
  </w:footnote>
  <w:footnote w:type="continuationSeparator" w:id="0">
    <w:p w14:paraId="123CCB05" w14:textId="77777777" w:rsidR="00FB2AD8" w:rsidRDefault="00FB2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7F70"/>
    <w:multiLevelType w:val="hybridMultilevel"/>
    <w:tmpl w:val="67B637D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D020F"/>
    <w:multiLevelType w:val="hybridMultilevel"/>
    <w:tmpl w:val="637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249F3"/>
    <w:multiLevelType w:val="hybridMultilevel"/>
    <w:tmpl w:val="5D5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D56A1"/>
    <w:multiLevelType w:val="hybridMultilevel"/>
    <w:tmpl w:val="5B2E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52E07"/>
    <w:multiLevelType w:val="hybridMultilevel"/>
    <w:tmpl w:val="FBA6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A5B84"/>
    <w:multiLevelType w:val="hybridMultilevel"/>
    <w:tmpl w:val="0972D96C"/>
    <w:lvl w:ilvl="0" w:tplc="5E848378">
      <w:start w:val="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E48B8"/>
    <w:multiLevelType w:val="hybridMultilevel"/>
    <w:tmpl w:val="09FA0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C420B"/>
    <w:multiLevelType w:val="hybridMultilevel"/>
    <w:tmpl w:val="A4060D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1263F3C"/>
    <w:multiLevelType w:val="hybridMultilevel"/>
    <w:tmpl w:val="4CA4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E7658"/>
    <w:multiLevelType w:val="hybridMultilevel"/>
    <w:tmpl w:val="BA143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09740070">
    <w:abstractNumId w:val="7"/>
  </w:num>
  <w:num w:numId="2" w16cid:durableId="751314746">
    <w:abstractNumId w:val="2"/>
  </w:num>
  <w:num w:numId="3" w16cid:durableId="117603964">
    <w:abstractNumId w:val="4"/>
  </w:num>
  <w:num w:numId="4" w16cid:durableId="614562101">
    <w:abstractNumId w:val="8"/>
  </w:num>
  <w:num w:numId="5" w16cid:durableId="782722640">
    <w:abstractNumId w:val="9"/>
  </w:num>
  <w:num w:numId="6" w16cid:durableId="1606111767">
    <w:abstractNumId w:val="0"/>
  </w:num>
  <w:num w:numId="7" w16cid:durableId="112140752">
    <w:abstractNumId w:val="1"/>
  </w:num>
  <w:num w:numId="8" w16cid:durableId="1368211914">
    <w:abstractNumId w:val="3"/>
  </w:num>
  <w:num w:numId="9" w16cid:durableId="461192942">
    <w:abstractNumId w:val="5"/>
  </w:num>
  <w:num w:numId="10" w16cid:durableId="1932204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09"/>
    <w:rsid w:val="0013069F"/>
    <w:rsid w:val="001678B7"/>
    <w:rsid w:val="003D1A26"/>
    <w:rsid w:val="00486143"/>
    <w:rsid w:val="004E1EAE"/>
    <w:rsid w:val="00583BB4"/>
    <w:rsid w:val="006335F0"/>
    <w:rsid w:val="00683042"/>
    <w:rsid w:val="007B6E0D"/>
    <w:rsid w:val="007E7149"/>
    <w:rsid w:val="009870B4"/>
    <w:rsid w:val="009B4586"/>
    <w:rsid w:val="009D555B"/>
    <w:rsid w:val="00A877D7"/>
    <w:rsid w:val="00DD583E"/>
    <w:rsid w:val="00ED2B33"/>
    <w:rsid w:val="00F06509"/>
    <w:rsid w:val="00FB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2A8B"/>
  <w15:chartTrackingRefBased/>
  <w15:docId w15:val="{FA7F9FCB-A381-49CB-90B0-C7A6DE03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09"/>
    <w:rPr>
      <w:kern w:val="0"/>
      <w:sz w:val="22"/>
      <w14:ligatures w14:val="none"/>
    </w:rPr>
  </w:style>
  <w:style w:type="paragraph" w:styleId="Heading1">
    <w:name w:val="heading 1"/>
    <w:basedOn w:val="Normal"/>
    <w:next w:val="Normal"/>
    <w:link w:val="Heading1Char"/>
    <w:uiPriority w:val="9"/>
    <w:qFormat/>
    <w:rsid w:val="00F065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6509"/>
    <w:pPr>
      <w:keepNext/>
      <w:keepLines/>
      <w:spacing w:before="40" w:after="0"/>
      <w:outlineLvl w:val="1"/>
    </w:pPr>
    <w:rPr>
      <w:rFonts w:ascii="Calibri" w:eastAsiaTheme="majorEastAsia" w:hAnsi="Calibri" w:cstheme="majorBidi"/>
      <w:b/>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50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06509"/>
    <w:rPr>
      <w:rFonts w:ascii="Calibri" w:eastAsiaTheme="majorEastAsia" w:hAnsi="Calibri" w:cstheme="majorBidi"/>
      <w:b/>
      <w:color w:val="002060"/>
      <w:kern w:val="0"/>
      <w:sz w:val="28"/>
      <w:szCs w:val="26"/>
      <w14:ligatures w14:val="none"/>
    </w:rPr>
  </w:style>
  <w:style w:type="paragraph" w:customStyle="1" w:styleId="Default">
    <w:name w:val="Default"/>
    <w:rsid w:val="00F06509"/>
    <w:pPr>
      <w:autoSpaceDE w:val="0"/>
      <w:autoSpaceDN w:val="0"/>
      <w:adjustRightInd w:val="0"/>
      <w:spacing w:after="0" w:line="240" w:lineRule="auto"/>
    </w:pPr>
    <w:rPr>
      <w:rFonts w:ascii="Arial" w:hAnsi="Arial" w:cs="Arial"/>
      <w:color w:val="000000"/>
      <w:kern w:val="0"/>
      <w:szCs w:val="24"/>
      <w14:ligatures w14:val="none"/>
    </w:rPr>
  </w:style>
  <w:style w:type="table" w:styleId="TableGrid">
    <w:name w:val="Table Grid"/>
    <w:basedOn w:val="TableNormal"/>
    <w:uiPriority w:val="39"/>
    <w:rsid w:val="00F06509"/>
    <w:pPr>
      <w:spacing w:after="0" w:line="240" w:lineRule="auto"/>
    </w:pPr>
    <w:rPr>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09"/>
    <w:rPr>
      <w:kern w:val="0"/>
      <w:sz w:val="22"/>
      <w14:ligatures w14:val="none"/>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F0650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F06509"/>
    <w:rPr>
      <w:kern w:val="0"/>
      <w:sz w:val="22"/>
      <w14:ligatures w14:val="none"/>
    </w:rPr>
  </w:style>
  <w:style w:type="character" w:styleId="Hyperlink">
    <w:name w:val="Hyperlink"/>
    <w:basedOn w:val="DefaultParagraphFont"/>
    <w:uiPriority w:val="99"/>
    <w:unhideWhenUsed/>
    <w:rsid w:val="00F06509"/>
    <w:rPr>
      <w:color w:val="0563C1" w:themeColor="hyperlink"/>
      <w:u w:val="single"/>
    </w:rPr>
  </w:style>
  <w:style w:type="paragraph" w:styleId="NormalWeb">
    <w:name w:val="Normal (Web)"/>
    <w:basedOn w:val="Normal"/>
    <w:uiPriority w:val="99"/>
    <w:semiHidden/>
    <w:unhideWhenUsed/>
    <w:rsid w:val="00F065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F06509"/>
    <w:pPr>
      <w:outlineLvl w:val="9"/>
    </w:pPr>
    <w:rPr>
      <w:lang w:val="en-US"/>
    </w:rPr>
  </w:style>
  <w:style w:type="paragraph" w:styleId="TOC2">
    <w:name w:val="toc 2"/>
    <w:basedOn w:val="Normal"/>
    <w:next w:val="Normal"/>
    <w:autoRedefine/>
    <w:uiPriority w:val="39"/>
    <w:unhideWhenUsed/>
    <w:rsid w:val="00F06509"/>
    <w:pPr>
      <w:spacing w:after="100"/>
      <w:ind w:left="220"/>
    </w:pPr>
  </w:style>
  <w:style w:type="paragraph" w:styleId="TOC1">
    <w:name w:val="toc 1"/>
    <w:basedOn w:val="Normal"/>
    <w:next w:val="Normal"/>
    <w:autoRedefine/>
    <w:uiPriority w:val="39"/>
    <w:unhideWhenUsed/>
    <w:rsid w:val="00F06509"/>
    <w:pPr>
      <w:spacing w:after="100"/>
    </w:pPr>
  </w:style>
  <w:style w:type="paragraph" w:styleId="Header">
    <w:name w:val="header"/>
    <w:basedOn w:val="Normal"/>
    <w:link w:val="HeaderChar"/>
    <w:uiPriority w:val="99"/>
    <w:unhideWhenUsed/>
    <w:rsid w:val="00583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B4"/>
    <w:rPr>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policy-performance-and-partnerships/partnerships/children-and-young-people-partnerships/children-and-young-people-strategic-alliance/flourishing-in-norfolk-strateg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qualities@norfolk.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accessible-content/how-to-make-word-documents-accessib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rfolk.gov.uk/what-we-do-and-how-we-work/policy-performance-and-partnerships/partnerships/children-and-young-people-partnerships/children-and-young-people-strategic-alliance/the-flourish-pledg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13</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setting] Accessibility Action Plan</dc:title>
  <dc:subject/>
  <dc:creator>Emma Joslin</dc:creator>
  <cp:keywords/>
  <dc:description/>
  <cp:lastModifiedBy>Emma Joslin</cp:lastModifiedBy>
  <cp:revision>16</cp:revision>
  <dcterms:created xsi:type="dcterms:W3CDTF">2023-11-27T14:37:00Z</dcterms:created>
  <dcterms:modified xsi:type="dcterms:W3CDTF">2023-12-07T11:58:00Z</dcterms:modified>
</cp:coreProperties>
</file>