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EF74F" w14:textId="77777777" w:rsidR="00FC5F56" w:rsidRPr="00F974C4" w:rsidRDefault="00FC5F56" w:rsidP="00FC5F56">
      <w:pPr>
        <w:spacing w:after="0" w:line="240" w:lineRule="auto"/>
        <w:jc w:val="center"/>
        <w:rPr>
          <w:rFonts w:ascii="Arial" w:eastAsia="Times New Roman" w:hAnsi="Arial" w:cs="Arial"/>
          <w:b/>
          <w:bCs/>
          <w:sz w:val="40"/>
          <w:szCs w:val="40"/>
        </w:rPr>
      </w:pPr>
      <w:bookmarkStart w:id="0" w:name="_GoBack"/>
      <w:r w:rsidRPr="00F974C4">
        <w:rPr>
          <w:rFonts w:ascii="Arial" w:eastAsia="Times New Roman" w:hAnsi="Arial" w:cs="Arial"/>
          <w:b/>
          <w:bCs/>
          <w:sz w:val="40"/>
          <w:szCs w:val="40"/>
        </w:rPr>
        <w:t>Norfolk Schools Forum</w:t>
      </w:r>
    </w:p>
    <w:p w14:paraId="1A825E6E" w14:textId="77777777" w:rsidR="00FC5F56" w:rsidRPr="00F974C4" w:rsidRDefault="00FC5F56" w:rsidP="00FC5F56">
      <w:pPr>
        <w:spacing w:after="0" w:line="240" w:lineRule="auto"/>
        <w:jc w:val="center"/>
        <w:rPr>
          <w:rFonts w:ascii="Arial" w:eastAsia="Times New Roman" w:hAnsi="Arial" w:cs="Arial"/>
          <w:sz w:val="24"/>
          <w:szCs w:val="20"/>
        </w:rPr>
      </w:pPr>
    </w:p>
    <w:p w14:paraId="166D5571" w14:textId="11E611C8" w:rsidR="00FC5F56" w:rsidRPr="00F974C4" w:rsidRDefault="00FC5F56" w:rsidP="00FC5F56">
      <w:pPr>
        <w:keepNext/>
        <w:spacing w:after="0" w:line="240" w:lineRule="auto"/>
        <w:jc w:val="center"/>
        <w:outlineLvl w:val="3"/>
        <w:rPr>
          <w:rFonts w:ascii="Arial" w:eastAsia="Times New Roman" w:hAnsi="Arial" w:cs="Arial"/>
          <w:b/>
          <w:bCs/>
          <w:sz w:val="24"/>
          <w:szCs w:val="20"/>
        </w:rPr>
      </w:pPr>
      <w:r w:rsidRPr="00F974C4">
        <w:rPr>
          <w:rFonts w:ascii="Arial" w:eastAsia="Times New Roman" w:hAnsi="Arial" w:cs="Arial"/>
          <w:b/>
          <w:bCs/>
          <w:sz w:val="24"/>
          <w:szCs w:val="20"/>
        </w:rPr>
        <w:t xml:space="preserve">Minutes of Meeting held on Friday </w:t>
      </w:r>
      <w:r w:rsidR="00D5006A">
        <w:rPr>
          <w:rFonts w:ascii="Arial" w:eastAsia="Times New Roman" w:hAnsi="Arial" w:cs="Arial"/>
          <w:b/>
          <w:bCs/>
          <w:sz w:val="24"/>
          <w:szCs w:val="20"/>
        </w:rPr>
        <w:t>9</w:t>
      </w:r>
      <w:r w:rsidRPr="00F974C4">
        <w:rPr>
          <w:rFonts w:ascii="Arial" w:eastAsia="Times New Roman" w:hAnsi="Arial" w:cs="Arial"/>
          <w:b/>
          <w:bCs/>
          <w:sz w:val="24"/>
          <w:szCs w:val="20"/>
        </w:rPr>
        <w:t xml:space="preserve"> </w:t>
      </w:r>
      <w:r w:rsidR="00D5006A">
        <w:rPr>
          <w:rFonts w:ascii="Arial" w:eastAsia="Times New Roman" w:hAnsi="Arial" w:cs="Arial"/>
          <w:b/>
          <w:bCs/>
          <w:sz w:val="24"/>
          <w:szCs w:val="20"/>
        </w:rPr>
        <w:t>July</w:t>
      </w:r>
      <w:r w:rsidRPr="00F974C4">
        <w:rPr>
          <w:rFonts w:ascii="Arial" w:eastAsia="Times New Roman" w:hAnsi="Arial" w:cs="Arial"/>
          <w:b/>
          <w:bCs/>
          <w:sz w:val="24"/>
          <w:szCs w:val="20"/>
        </w:rPr>
        <w:t xml:space="preserve"> 2021</w:t>
      </w:r>
    </w:p>
    <w:bookmarkEnd w:id="0"/>
    <w:p w14:paraId="7B737B5B" w14:textId="36CC1CBB" w:rsidR="00FC5F56" w:rsidRPr="00F974C4" w:rsidRDefault="00FC5F56" w:rsidP="00FC5F56">
      <w:pPr>
        <w:spacing w:after="0" w:line="240" w:lineRule="auto"/>
        <w:jc w:val="center"/>
        <w:rPr>
          <w:rFonts w:ascii="Arial" w:eastAsia="Times New Roman" w:hAnsi="Arial" w:cs="Arial"/>
          <w:b/>
          <w:bCs/>
          <w:sz w:val="24"/>
          <w:szCs w:val="20"/>
        </w:rPr>
      </w:pPr>
      <w:r w:rsidRPr="00F974C4">
        <w:rPr>
          <w:rFonts w:ascii="Arial" w:eastAsia="Times New Roman" w:hAnsi="Arial" w:cs="Arial"/>
          <w:b/>
          <w:bCs/>
          <w:sz w:val="24"/>
          <w:szCs w:val="20"/>
        </w:rPr>
        <w:t>09:</w:t>
      </w:r>
      <w:r w:rsidR="00D5006A">
        <w:rPr>
          <w:rFonts w:ascii="Arial" w:eastAsia="Times New Roman" w:hAnsi="Arial" w:cs="Arial"/>
          <w:b/>
          <w:bCs/>
          <w:sz w:val="24"/>
          <w:szCs w:val="20"/>
        </w:rPr>
        <w:t>00</w:t>
      </w:r>
      <w:r w:rsidRPr="00F974C4">
        <w:rPr>
          <w:rFonts w:ascii="Arial" w:eastAsia="Times New Roman" w:hAnsi="Arial" w:cs="Arial"/>
          <w:b/>
          <w:bCs/>
          <w:sz w:val="24"/>
          <w:szCs w:val="20"/>
        </w:rPr>
        <w:t xml:space="preserve"> – 11:30 hours</w:t>
      </w:r>
    </w:p>
    <w:p w14:paraId="185051D0" w14:textId="77777777" w:rsidR="00FC5F56" w:rsidRPr="00F974C4" w:rsidRDefault="00FC5F56" w:rsidP="00FC5F56">
      <w:pPr>
        <w:spacing w:after="0" w:line="240" w:lineRule="auto"/>
        <w:jc w:val="center"/>
        <w:rPr>
          <w:rFonts w:ascii="Arial" w:eastAsia="Times New Roman" w:hAnsi="Arial" w:cs="Arial"/>
          <w:b/>
          <w:bCs/>
          <w:sz w:val="24"/>
          <w:szCs w:val="20"/>
        </w:rPr>
      </w:pPr>
      <w:r w:rsidRPr="00F974C4">
        <w:rPr>
          <w:rFonts w:ascii="Arial" w:eastAsia="Times New Roman" w:hAnsi="Arial" w:cs="Arial"/>
          <w:b/>
          <w:bCs/>
          <w:sz w:val="24"/>
          <w:szCs w:val="20"/>
        </w:rPr>
        <w:t>Teams Meeting</w:t>
      </w:r>
    </w:p>
    <w:p w14:paraId="5C5F66DC" w14:textId="77777777" w:rsidR="00FC5F56" w:rsidRPr="00F974C4" w:rsidRDefault="00FC5F56" w:rsidP="00FC5F56">
      <w:pPr>
        <w:spacing w:after="0" w:line="240" w:lineRule="auto"/>
        <w:jc w:val="center"/>
        <w:rPr>
          <w:rFonts w:ascii="Arial" w:eastAsia="Times New Roman" w:hAnsi="Arial" w:cs="Arial"/>
          <w:b/>
          <w:bCs/>
          <w:sz w:val="24"/>
          <w:szCs w:val="20"/>
        </w:rPr>
      </w:pPr>
    </w:p>
    <w:p w14:paraId="52F9FF01" w14:textId="77777777" w:rsidR="00FC5F56" w:rsidRPr="00F974C4" w:rsidRDefault="00FC5F56" w:rsidP="00FC5F56">
      <w:pPr>
        <w:spacing w:after="0" w:line="240" w:lineRule="auto"/>
        <w:jc w:val="center"/>
        <w:rPr>
          <w:rFonts w:ascii="Arial" w:eastAsia="Times New Roman" w:hAnsi="Arial" w:cs="Arial"/>
          <w:b/>
          <w:bCs/>
          <w:sz w:val="24"/>
          <w:szCs w:val="20"/>
        </w:rPr>
      </w:pPr>
    </w:p>
    <w:p w14:paraId="5BB8B795" w14:textId="77777777" w:rsidR="00FC5F56" w:rsidRPr="00F974C4" w:rsidRDefault="00FC5F56" w:rsidP="00FC5F56">
      <w:pPr>
        <w:spacing w:after="0" w:line="240" w:lineRule="auto"/>
        <w:rPr>
          <w:rFonts w:ascii="Arial" w:eastAsia="Times New Roman" w:hAnsi="Arial" w:cs="Arial"/>
          <w:b/>
          <w:bCs/>
          <w:sz w:val="24"/>
          <w:szCs w:val="20"/>
        </w:rPr>
      </w:pPr>
      <w:r w:rsidRPr="00F974C4">
        <w:rPr>
          <w:rFonts w:ascii="Arial" w:eastAsia="Times New Roman" w:hAnsi="Arial" w:cs="Arial"/>
          <w:b/>
          <w:bCs/>
          <w:sz w:val="24"/>
          <w:szCs w:val="20"/>
        </w:rPr>
        <w:t>Present:</w:t>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r>
      <w:r w:rsidRPr="00F974C4">
        <w:rPr>
          <w:rFonts w:ascii="Arial" w:eastAsia="Times New Roman" w:hAnsi="Arial" w:cs="Arial"/>
          <w:b/>
          <w:bCs/>
          <w:sz w:val="24"/>
          <w:szCs w:val="20"/>
        </w:rPr>
        <w:tab/>
        <w:t>Representing</w:t>
      </w:r>
      <w:r w:rsidRPr="00F974C4">
        <w:rPr>
          <w:rFonts w:ascii="Arial" w:eastAsia="Times New Roman" w:hAnsi="Arial" w:cs="Arial"/>
          <w:sz w:val="24"/>
          <w:szCs w:val="20"/>
        </w:rPr>
        <w:tab/>
      </w:r>
    </w:p>
    <w:p w14:paraId="1CE696F7" w14:textId="1D0B37EB" w:rsidR="00FC5F56"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Andrew Aalders-Dunthorne</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rPr>
        <w:tab/>
        <w:t>Academies</w:t>
      </w:r>
    </w:p>
    <w:p w14:paraId="4F89B46D" w14:textId="5483B7FF" w:rsidR="00777033" w:rsidRPr="00777033" w:rsidRDefault="00777033" w:rsidP="00777033">
      <w:pPr>
        <w:pStyle w:val="NoSpacing"/>
        <w:rPr>
          <w:rFonts w:ascii="Arial" w:hAnsi="Arial" w:cs="Arial"/>
          <w:sz w:val="24"/>
          <w:szCs w:val="24"/>
          <w:lang w:eastAsia="en-GB"/>
        </w:rPr>
      </w:pPr>
      <w:r w:rsidRPr="00777033">
        <w:rPr>
          <w:rFonts w:ascii="Arial" w:hAnsi="Arial" w:cs="Arial"/>
          <w:sz w:val="24"/>
          <w:szCs w:val="24"/>
        </w:rPr>
        <w:t xml:space="preserve">Adrian Ball, </w:t>
      </w:r>
      <w:r w:rsidRPr="00777033">
        <w:rPr>
          <w:rFonts w:ascii="Arial" w:hAnsi="Arial" w:cs="Arial"/>
          <w:sz w:val="24"/>
          <w:szCs w:val="24"/>
          <w:lang w:eastAsia="en-GB"/>
        </w:rPr>
        <w:t xml:space="preserve">Diocese of Ely Multi Academy </w:t>
      </w:r>
      <w:r>
        <w:rPr>
          <w:rFonts w:ascii="Arial" w:hAnsi="Arial" w:cs="Arial"/>
          <w:sz w:val="24"/>
          <w:szCs w:val="24"/>
          <w:lang w:eastAsia="en-GB"/>
        </w:rPr>
        <w:tab/>
        <w:t>Academies</w:t>
      </w:r>
    </w:p>
    <w:p w14:paraId="526D0085" w14:textId="5C369DE8" w:rsidR="00777033" w:rsidRPr="00F974C4" w:rsidRDefault="00777033" w:rsidP="00777033">
      <w:pPr>
        <w:pStyle w:val="NoSpacing"/>
        <w:rPr>
          <w:rFonts w:ascii="Arial" w:eastAsia="Times New Roman" w:hAnsi="Arial" w:cs="Arial"/>
          <w:sz w:val="24"/>
        </w:rPr>
      </w:pPr>
      <w:r w:rsidRPr="00777033">
        <w:rPr>
          <w:rFonts w:ascii="Arial" w:hAnsi="Arial" w:cs="Arial"/>
          <w:sz w:val="24"/>
          <w:szCs w:val="24"/>
          <w:lang w:eastAsia="en-GB"/>
        </w:rPr>
        <w:t>Trust</w:t>
      </w:r>
    </w:p>
    <w:p w14:paraId="553A42C4" w14:textId="77777777" w:rsidR="00FC5F56" w:rsidRPr="00F974C4"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Keith Bates, Eaton Hall Specialist Academy</w:t>
      </w:r>
      <w:r w:rsidRPr="00F974C4">
        <w:rPr>
          <w:rFonts w:ascii="Arial" w:eastAsia="Times New Roman" w:hAnsi="Arial" w:cs="Arial"/>
          <w:sz w:val="24"/>
        </w:rPr>
        <w:tab/>
        <w:t>Special School Academy</w:t>
      </w:r>
    </w:p>
    <w:p w14:paraId="37204C85"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Chris Caddamy, (Vice Chair) City College</w:t>
      </w:r>
      <w:r w:rsidRPr="00F974C4">
        <w:rPr>
          <w:rFonts w:ascii="Arial" w:eastAsia="Times New Roman" w:hAnsi="Arial" w:cs="Arial"/>
          <w:bCs/>
          <w:sz w:val="24"/>
          <w:szCs w:val="20"/>
        </w:rPr>
        <w:tab/>
        <w:t>16 – 19 Representative</w:t>
      </w:r>
    </w:p>
    <w:p w14:paraId="6D2452B2"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Lacey Douglass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Early Years Representative</w:t>
      </w:r>
    </w:p>
    <w:p w14:paraId="25856257" w14:textId="2BF7ED28" w:rsidR="00FC5F56" w:rsidRDefault="00FC5F56" w:rsidP="00FC5F56">
      <w:pPr>
        <w:spacing w:after="0" w:line="240" w:lineRule="auto"/>
        <w:rPr>
          <w:rFonts w:ascii="Arial" w:eastAsia="Times New Roman" w:hAnsi="Arial" w:cs="Arial"/>
          <w:sz w:val="24"/>
        </w:rPr>
      </w:pPr>
      <w:r w:rsidRPr="00F974C4">
        <w:rPr>
          <w:rFonts w:ascii="Arial" w:eastAsia="Times New Roman" w:hAnsi="Arial" w:cs="Arial"/>
          <w:sz w:val="24"/>
        </w:rPr>
        <w:t>Mike Grimble, Avenue Junior School</w:t>
      </w:r>
      <w:r w:rsidRPr="00F974C4">
        <w:rPr>
          <w:rFonts w:ascii="Arial" w:eastAsia="Times New Roman" w:hAnsi="Arial" w:cs="Arial"/>
          <w:sz w:val="24"/>
        </w:rPr>
        <w:tab/>
      </w:r>
      <w:r w:rsidRPr="00F974C4">
        <w:rPr>
          <w:rFonts w:ascii="Arial" w:eastAsia="Times New Roman" w:hAnsi="Arial" w:cs="Arial"/>
          <w:sz w:val="24"/>
        </w:rPr>
        <w:tab/>
        <w:t>Primary Maintained Governors</w:t>
      </w:r>
    </w:p>
    <w:p w14:paraId="0289F0E4" w14:textId="77777777" w:rsidR="00777033" w:rsidRPr="00F974C4" w:rsidRDefault="00777033" w:rsidP="00777033">
      <w:pPr>
        <w:tabs>
          <w:tab w:val="left" w:pos="0"/>
          <w:tab w:val="left" w:pos="426"/>
          <w:tab w:val="left" w:pos="3119"/>
        </w:tabs>
        <w:spacing w:after="0" w:line="240" w:lineRule="auto"/>
        <w:ind w:left="5040" w:hanging="5040"/>
        <w:rPr>
          <w:rFonts w:ascii="Arial" w:eastAsia="Times New Roman" w:hAnsi="Arial" w:cs="Arial"/>
          <w:b/>
          <w:sz w:val="24"/>
          <w:szCs w:val="20"/>
        </w:rPr>
      </w:pPr>
      <w:r w:rsidRPr="00F974C4">
        <w:rPr>
          <w:rFonts w:ascii="Arial" w:eastAsia="Times New Roman" w:hAnsi="Arial" w:cs="Arial"/>
          <w:sz w:val="24"/>
        </w:rPr>
        <w:t>Bob Groome</w:t>
      </w:r>
      <w:r w:rsidRPr="00F974C4">
        <w:rPr>
          <w:rFonts w:ascii="Arial" w:eastAsia="Times New Roman" w:hAnsi="Arial" w:cs="Arial"/>
          <w:sz w:val="24"/>
        </w:rPr>
        <w:tab/>
      </w:r>
      <w:r w:rsidRPr="00F974C4">
        <w:rPr>
          <w:rFonts w:ascii="Arial" w:eastAsia="Times New Roman" w:hAnsi="Arial" w:cs="Arial"/>
          <w:sz w:val="24"/>
        </w:rPr>
        <w:tab/>
      </w:r>
      <w:r>
        <w:rPr>
          <w:rFonts w:ascii="Arial" w:eastAsia="Times New Roman" w:hAnsi="Arial" w:cs="Arial"/>
          <w:sz w:val="24"/>
        </w:rPr>
        <w:t>Association of Teachers &amp; Lecturers</w:t>
      </w:r>
    </w:p>
    <w:p w14:paraId="091A57D6"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Glyn Hambling, Unity Education Trust</w:t>
      </w:r>
      <w:r w:rsidRPr="00F974C4">
        <w:rPr>
          <w:rFonts w:ascii="Arial" w:eastAsia="Times New Roman" w:hAnsi="Arial" w:cs="Arial"/>
          <w:bCs/>
          <w:sz w:val="24"/>
          <w:szCs w:val="20"/>
        </w:rPr>
        <w:tab/>
      </w:r>
      <w:r w:rsidRPr="00F974C4">
        <w:rPr>
          <w:rFonts w:ascii="Arial" w:eastAsia="Times New Roman" w:hAnsi="Arial" w:cs="Arial"/>
          <w:bCs/>
          <w:sz w:val="24"/>
          <w:szCs w:val="20"/>
        </w:rPr>
        <w:tab/>
        <w:t>Alternative Provision</w:t>
      </w:r>
    </w:p>
    <w:p w14:paraId="1E389045"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rPr>
        <w:t xml:space="preserve">Howard Nelson, Diocese of Norwich </w:t>
      </w:r>
      <w:r w:rsidRPr="00F974C4">
        <w:rPr>
          <w:rFonts w:ascii="Arial" w:eastAsia="Times New Roman" w:hAnsi="Arial" w:cs="Arial"/>
          <w:sz w:val="24"/>
        </w:rPr>
        <w:tab/>
      </w:r>
      <w:r w:rsidRPr="00F974C4">
        <w:rPr>
          <w:rFonts w:ascii="Arial" w:eastAsia="Times New Roman" w:hAnsi="Arial" w:cs="Arial"/>
          <w:sz w:val="24"/>
        </w:rPr>
        <w:tab/>
      </w:r>
      <w:r w:rsidRPr="00F974C4">
        <w:rPr>
          <w:rFonts w:ascii="Arial" w:eastAsia="Times New Roman" w:hAnsi="Arial" w:cs="Arial"/>
          <w:sz w:val="24"/>
          <w:szCs w:val="20"/>
        </w:rPr>
        <w:t>Diocesan Board of Education</w:t>
      </w:r>
    </w:p>
    <w:p w14:paraId="7B037909" w14:textId="77777777" w:rsidR="00FC5F56" w:rsidRPr="00F974C4" w:rsidRDefault="00FC5F56" w:rsidP="00FC5F56">
      <w:pPr>
        <w:spacing w:after="0" w:line="240" w:lineRule="auto"/>
        <w:rPr>
          <w:rFonts w:ascii="Arial" w:eastAsia="Times New Roman" w:hAnsi="Arial" w:cs="Arial"/>
          <w:sz w:val="24"/>
          <w:szCs w:val="20"/>
        </w:rPr>
      </w:pPr>
      <w:r w:rsidRPr="00F974C4">
        <w:rPr>
          <w:rFonts w:ascii="Arial" w:eastAsia="Times New Roman" w:hAnsi="Arial" w:cs="Arial"/>
          <w:sz w:val="24"/>
          <w:szCs w:val="20"/>
        </w:rPr>
        <w:t>Carol Jacques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Maintained Nursery School</w:t>
      </w:r>
    </w:p>
    <w:p w14:paraId="4F474388"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Clare Jones, Boudica Schools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7BF69C95"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Peter Pazitka, SJB CMAT</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3EE1FAB6"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 xml:space="preserve">Joanne Philpott, City of Norwich School </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7E5BF83F"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Sarah Porter, The Heart Education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294F8AD0" w14:textId="77777777" w:rsidR="00FC5F56" w:rsidRPr="00F974C4" w:rsidRDefault="00FC5F56" w:rsidP="00FC5F56">
      <w:pPr>
        <w:spacing w:after="0" w:line="240" w:lineRule="auto"/>
        <w:rPr>
          <w:rFonts w:ascii="Arial" w:eastAsia="Times New Roman" w:hAnsi="Arial" w:cs="Arial"/>
          <w:sz w:val="24"/>
          <w:szCs w:val="20"/>
        </w:rPr>
      </w:pPr>
      <w:r w:rsidRPr="00F974C4">
        <w:rPr>
          <w:rFonts w:ascii="Arial" w:eastAsia="Times New Roman" w:hAnsi="Arial" w:cs="Arial"/>
          <w:sz w:val="24"/>
          <w:szCs w:val="20"/>
        </w:rPr>
        <w:t>David Shaw, Creative Education Trust</w:t>
      </w:r>
      <w:r w:rsidRPr="00F974C4">
        <w:rPr>
          <w:rFonts w:ascii="Arial" w:eastAsia="Times New Roman" w:hAnsi="Arial" w:cs="Arial"/>
          <w:sz w:val="24"/>
          <w:szCs w:val="20"/>
        </w:rPr>
        <w:tab/>
      </w:r>
      <w:r w:rsidRPr="00F974C4">
        <w:rPr>
          <w:rFonts w:ascii="Arial" w:eastAsia="Times New Roman" w:hAnsi="Arial" w:cs="Arial"/>
          <w:sz w:val="24"/>
          <w:szCs w:val="20"/>
        </w:rPr>
        <w:tab/>
        <w:t>Academies</w:t>
      </w:r>
    </w:p>
    <w:p w14:paraId="6B8D2633" w14:textId="77777777" w:rsidR="00FC5F56" w:rsidRPr="00F974C4" w:rsidRDefault="00FC5F56" w:rsidP="00FC5F56">
      <w:pPr>
        <w:tabs>
          <w:tab w:val="left" w:pos="2835"/>
          <w:tab w:val="left" w:pos="3119"/>
        </w:tabs>
        <w:spacing w:after="0" w:line="240" w:lineRule="auto"/>
        <w:rPr>
          <w:rFonts w:ascii="Arial" w:eastAsia="Times New Roman" w:hAnsi="Arial" w:cs="Arial"/>
          <w:sz w:val="24"/>
        </w:rPr>
      </w:pPr>
      <w:r w:rsidRPr="00F974C4">
        <w:rPr>
          <w:rFonts w:ascii="Arial" w:eastAsia="Times New Roman" w:hAnsi="Arial" w:cs="Arial"/>
          <w:sz w:val="24"/>
        </w:rPr>
        <w:t xml:space="preserve">Sarah Shirras, St Williams Primary </w:t>
      </w:r>
      <w:r w:rsidRPr="00F974C4">
        <w:rPr>
          <w:rFonts w:ascii="Arial" w:eastAsia="Times New Roman" w:hAnsi="Arial" w:cs="Arial"/>
          <w:sz w:val="24"/>
        </w:rPr>
        <w:tab/>
      </w:r>
      <w:r w:rsidRPr="00F974C4">
        <w:rPr>
          <w:rFonts w:ascii="Arial" w:eastAsia="Times New Roman" w:hAnsi="Arial" w:cs="Arial"/>
          <w:sz w:val="24"/>
        </w:rPr>
        <w:tab/>
        <w:t>Primary Maintained Schools</w:t>
      </w:r>
    </w:p>
    <w:p w14:paraId="20FF6E29" w14:textId="77777777" w:rsidR="00FC5F56" w:rsidRPr="00F974C4" w:rsidRDefault="00FC5F56" w:rsidP="00FC5F56">
      <w:pPr>
        <w:tabs>
          <w:tab w:val="left" w:pos="0"/>
          <w:tab w:val="left" w:pos="426"/>
          <w:tab w:val="left" w:pos="3119"/>
        </w:tabs>
        <w:spacing w:after="0" w:line="240" w:lineRule="auto"/>
        <w:rPr>
          <w:rFonts w:ascii="Arial" w:eastAsia="Times New Roman" w:hAnsi="Arial" w:cs="Arial"/>
          <w:sz w:val="24"/>
          <w:szCs w:val="20"/>
        </w:rPr>
      </w:pPr>
      <w:r w:rsidRPr="00F974C4">
        <w:rPr>
          <w:rFonts w:ascii="Arial" w:eastAsia="Times New Roman" w:hAnsi="Arial" w:cs="Arial"/>
          <w:sz w:val="24"/>
          <w:szCs w:val="20"/>
        </w:rPr>
        <w:t>Joanna Tuttle, Aylsham High School</w:t>
      </w:r>
      <w:r w:rsidRPr="00F974C4">
        <w:rPr>
          <w:rFonts w:ascii="Arial" w:eastAsia="Times New Roman" w:hAnsi="Arial" w:cs="Arial"/>
          <w:sz w:val="24"/>
          <w:szCs w:val="20"/>
        </w:rPr>
        <w:tab/>
      </w:r>
      <w:r w:rsidRPr="00F974C4">
        <w:rPr>
          <w:rFonts w:ascii="Arial" w:eastAsia="Times New Roman" w:hAnsi="Arial" w:cs="Arial"/>
          <w:sz w:val="24"/>
          <w:szCs w:val="20"/>
        </w:rPr>
        <w:tab/>
        <w:t xml:space="preserve">Secondary Maintained Schools  </w:t>
      </w:r>
    </w:p>
    <w:p w14:paraId="4FDD351C" w14:textId="77777777" w:rsidR="00FC5F56" w:rsidRPr="00F974C4" w:rsidRDefault="00FC5F56" w:rsidP="00FC5F56">
      <w:pPr>
        <w:tabs>
          <w:tab w:val="left" w:pos="2835"/>
          <w:tab w:val="left" w:pos="3119"/>
        </w:tabs>
        <w:spacing w:after="0" w:line="240" w:lineRule="auto"/>
        <w:ind w:right="95"/>
        <w:rPr>
          <w:rFonts w:ascii="Arial" w:eastAsia="Times New Roman" w:hAnsi="Arial" w:cs="Arial"/>
          <w:sz w:val="24"/>
          <w:szCs w:val="20"/>
        </w:rPr>
      </w:pPr>
      <w:r w:rsidRPr="00F974C4">
        <w:rPr>
          <w:rFonts w:ascii="Arial" w:eastAsia="Times New Roman" w:hAnsi="Arial" w:cs="Arial"/>
          <w:sz w:val="24"/>
          <w:szCs w:val="20"/>
        </w:rPr>
        <w:t>Martin White, (Chair) Nebula Federation</w:t>
      </w:r>
      <w:r w:rsidRPr="00F974C4">
        <w:rPr>
          <w:rFonts w:ascii="Arial" w:eastAsia="Times New Roman" w:hAnsi="Arial" w:cs="Arial"/>
          <w:sz w:val="24"/>
          <w:szCs w:val="20"/>
        </w:rPr>
        <w:tab/>
      </w:r>
      <w:r w:rsidRPr="00F974C4">
        <w:rPr>
          <w:rFonts w:ascii="Arial" w:eastAsia="Times New Roman" w:hAnsi="Arial" w:cs="Arial"/>
          <w:sz w:val="24"/>
          <w:szCs w:val="20"/>
        </w:rPr>
        <w:tab/>
        <w:t>Primary Maintained Governors</w:t>
      </w:r>
    </w:p>
    <w:p w14:paraId="744B48AA" w14:textId="77777777" w:rsidR="00FC5F56" w:rsidRPr="00F974C4" w:rsidRDefault="00FC5F56" w:rsidP="00FC5F56">
      <w:pPr>
        <w:tabs>
          <w:tab w:val="left" w:pos="2835"/>
          <w:tab w:val="left" w:pos="3119"/>
        </w:tabs>
        <w:spacing w:after="0" w:line="240" w:lineRule="auto"/>
        <w:ind w:right="95"/>
        <w:rPr>
          <w:rFonts w:ascii="Arial" w:eastAsia="Times New Roman" w:hAnsi="Arial" w:cs="Arial"/>
          <w:sz w:val="24"/>
          <w:szCs w:val="20"/>
        </w:rPr>
      </w:pPr>
      <w:r w:rsidRPr="00F974C4">
        <w:rPr>
          <w:rFonts w:ascii="Arial" w:eastAsia="Times New Roman" w:hAnsi="Arial" w:cs="Arial"/>
          <w:sz w:val="24"/>
          <w:szCs w:val="20"/>
        </w:rPr>
        <w:t>Rebecca Wicks, The Clare School</w:t>
      </w:r>
      <w:r w:rsidRPr="00F974C4">
        <w:rPr>
          <w:rFonts w:ascii="Arial" w:eastAsia="Times New Roman" w:hAnsi="Arial" w:cs="Arial"/>
          <w:sz w:val="24"/>
          <w:szCs w:val="20"/>
        </w:rPr>
        <w:tab/>
      </w:r>
      <w:r w:rsidRPr="00F974C4">
        <w:rPr>
          <w:rFonts w:ascii="Arial" w:eastAsia="Times New Roman" w:hAnsi="Arial" w:cs="Arial"/>
          <w:sz w:val="24"/>
          <w:szCs w:val="20"/>
        </w:rPr>
        <w:tab/>
        <w:t>Maintained Special Schools</w:t>
      </w:r>
    </w:p>
    <w:p w14:paraId="1C26CDD9" w14:textId="77777777" w:rsidR="003338EC" w:rsidRDefault="003338EC" w:rsidP="003338EC">
      <w:pPr>
        <w:spacing w:after="0" w:line="240" w:lineRule="auto"/>
        <w:ind w:left="5040" w:hanging="5040"/>
        <w:rPr>
          <w:rFonts w:ascii="Arial" w:eastAsia="Times New Roman" w:hAnsi="Arial" w:cs="Arial"/>
          <w:sz w:val="24"/>
          <w:szCs w:val="20"/>
        </w:rPr>
      </w:pPr>
    </w:p>
    <w:p w14:paraId="126324A8" w14:textId="2380B830" w:rsidR="003338EC" w:rsidRDefault="003338EC" w:rsidP="003338EC">
      <w:pPr>
        <w:spacing w:after="0" w:line="240" w:lineRule="auto"/>
        <w:ind w:left="5040" w:hanging="5040"/>
        <w:rPr>
          <w:rFonts w:ascii="Arial" w:eastAsia="Times New Roman" w:hAnsi="Arial" w:cs="Arial"/>
          <w:sz w:val="24"/>
          <w:szCs w:val="20"/>
        </w:rPr>
      </w:pPr>
      <w:r>
        <w:rPr>
          <w:rFonts w:ascii="Arial" w:eastAsia="Times New Roman" w:hAnsi="Arial" w:cs="Arial"/>
          <w:sz w:val="24"/>
          <w:szCs w:val="20"/>
        </w:rPr>
        <w:t>Michael Bateman</w:t>
      </w:r>
      <w:r>
        <w:rPr>
          <w:rFonts w:ascii="Arial" w:eastAsia="Times New Roman" w:hAnsi="Arial" w:cs="Arial"/>
          <w:sz w:val="24"/>
          <w:szCs w:val="20"/>
        </w:rPr>
        <w:tab/>
        <w:t>Assistant Director, SEND Strategic Improvement &amp; Early Effectiveness</w:t>
      </w:r>
    </w:p>
    <w:p w14:paraId="488AB5F1" w14:textId="15100AF3" w:rsidR="00FC5F56" w:rsidRPr="00F974C4" w:rsidRDefault="00FC5F56" w:rsidP="003338EC">
      <w:pPr>
        <w:spacing w:after="0" w:line="240" w:lineRule="auto"/>
        <w:ind w:left="5040" w:hanging="5040"/>
        <w:rPr>
          <w:rFonts w:ascii="Arial" w:eastAsia="Times New Roman" w:hAnsi="Arial" w:cs="Arial"/>
          <w:bCs/>
          <w:sz w:val="24"/>
          <w:szCs w:val="20"/>
        </w:rPr>
      </w:pPr>
      <w:r w:rsidRPr="00F974C4">
        <w:rPr>
          <w:rFonts w:ascii="Arial" w:eastAsia="Times New Roman" w:hAnsi="Arial" w:cs="Arial"/>
          <w:sz w:val="24"/>
          <w:szCs w:val="20"/>
        </w:rPr>
        <w:t>Martin Brock</w:t>
      </w:r>
      <w:r w:rsidRPr="00F974C4">
        <w:rPr>
          <w:rFonts w:ascii="Arial" w:eastAsia="Times New Roman" w:hAnsi="Arial" w:cs="Arial"/>
          <w:sz w:val="24"/>
          <w:szCs w:val="20"/>
        </w:rPr>
        <w:tab/>
        <w:t>Accountant</w:t>
      </w:r>
      <w:r w:rsidR="003338EC">
        <w:rPr>
          <w:rFonts w:ascii="Arial" w:eastAsia="Times New Roman" w:hAnsi="Arial" w:cs="Arial"/>
          <w:sz w:val="24"/>
          <w:szCs w:val="20"/>
        </w:rPr>
        <w:t>, Schools, SEN and Early Years</w:t>
      </w:r>
      <w:r w:rsidRPr="00F974C4">
        <w:rPr>
          <w:rFonts w:ascii="Arial" w:eastAsia="Times New Roman" w:hAnsi="Arial" w:cs="Arial"/>
          <w:bCs/>
          <w:sz w:val="24"/>
          <w:szCs w:val="20"/>
        </w:rPr>
        <w:t xml:space="preserve"> </w:t>
      </w:r>
    </w:p>
    <w:p w14:paraId="0C72C535" w14:textId="77777777" w:rsidR="00FC5F56" w:rsidRPr="00F974C4"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F974C4">
        <w:rPr>
          <w:rFonts w:ascii="Arial" w:eastAsia="Times New Roman" w:hAnsi="Arial" w:cs="Arial"/>
          <w:sz w:val="24"/>
          <w:szCs w:val="20"/>
        </w:rPr>
        <w:t>Marilyn Edgeley</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 xml:space="preserve">Admin Officer </w:t>
      </w:r>
    </w:p>
    <w:p w14:paraId="2A042FE3" w14:textId="73386B3E" w:rsidR="00FC5F56" w:rsidRDefault="00FC5F56" w:rsidP="00FC5F56">
      <w:pPr>
        <w:tabs>
          <w:tab w:val="left" w:pos="2835"/>
          <w:tab w:val="left" w:pos="3119"/>
        </w:tabs>
        <w:spacing w:after="0" w:line="240" w:lineRule="auto"/>
        <w:ind w:left="3119" w:right="746" w:hanging="3119"/>
        <w:rPr>
          <w:rFonts w:ascii="Arial" w:eastAsia="Times New Roman" w:hAnsi="Arial" w:cs="Arial"/>
          <w:sz w:val="24"/>
          <w:szCs w:val="20"/>
        </w:rPr>
      </w:pPr>
      <w:r w:rsidRPr="00F974C4">
        <w:rPr>
          <w:rFonts w:ascii="Arial" w:eastAsia="Times New Roman" w:hAnsi="Arial" w:cs="Arial"/>
          <w:sz w:val="24"/>
          <w:szCs w:val="20"/>
        </w:rPr>
        <w:t>Dawn Filtness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t>Finance Business Partner</w:t>
      </w:r>
    </w:p>
    <w:p w14:paraId="56771A84" w14:textId="4C1AFC86" w:rsidR="002E193A" w:rsidRPr="00F974C4" w:rsidRDefault="002E193A" w:rsidP="002E193A">
      <w:pPr>
        <w:tabs>
          <w:tab w:val="left" w:pos="2835"/>
          <w:tab w:val="left" w:pos="3119"/>
        </w:tabs>
        <w:spacing w:after="0" w:line="240" w:lineRule="auto"/>
        <w:ind w:left="5040" w:right="746" w:hanging="5040"/>
        <w:rPr>
          <w:rFonts w:ascii="Arial" w:eastAsia="Times New Roman" w:hAnsi="Arial" w:cs="Arial"/>
          <w:sz w:val="24"/>
          <w:szCs w:val="20"/>
        </w:rPr>
      </w:pPr>
      <w:r>
        <w:rPr>
          <w:rFonts w:ascii="Arial" w:eastAsia="Times New Roman" w:hAnsi="Arial" w:cs="Arial"/>
          <w:sz w:val="24"/>
          <w:szCs w:val="20"/>
        </w:rPr>
        <w:t>Alison Randall</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Head of Finance, Leadership &amp; Governance Services</w:t>
      </w:r>
    </w:p>
    <w:p w14:paraId="7DADE2B0" w14:textId="77777777" w:rsidR="00FC5F56" w:rsidRPr="00F974C4" w:rsidRDefault="00FC5F56" w:rsidP="00FC5F56">
      <w:pPr>
        <w:tabs>
          <w:tab w:val="left" w:pos="426"/>
          <w:tab w:val="left" w:pos="4962"/>
        </w:tabs>
        <w:spacing w:after="0" w:line="240" w:lineRule="auto"/>
        <w:rPr>
          <w:rFonts w:ascii="Arial" w:eastAsia="Times New Roman" w:hAnsi="Arial" w:cs="Arial"/>
          <w:sz w:val="24"/>
          <w:szCs w:val="20"/>
        </w:rPr>
      </w:pPr>
      <w:r w:rsidRPr="00F974C4">
        <w:rPr>
          <w:rFonts w:ascii="Arial" w:eastAsia="Times New Roman" w:hAnsi="Arial" w:cs="Arial"/>
          <w:sz w:val="24"/>
          <w:szCs w:val="20"/>
        </w:rPr>
        <w:t>Nicki Rider</w:t>
      </w:r>
      <w:r w:rsidRPr="00F974C4">
        <w:rPr>
          <w:rFonts w:ascii="Arial" w:eastAsia="Times New Roman" w:hAnsi="Arial" w:cs="Arial"/>
          <w:sz w:val="24"/>
          <w:szCs w:val="20"/>
        </w:rPr>
        <w:tab/>
      </w:r>
      <w:r w:rsidRPr="00F974C4">
        <w:rPr>
          <w:rFonts w:ascii="Arial" w:eastAsia="Times New Roman" w:hAnsi="Arial" w:cs="Arial"/>
          <w:sz w:val="24"/>
          <w:szCs w:val="20"/>
        </w:rPr>
        <w:tab/>
        <w:t>Interim Head of High Needs SEND</w:t>
      </w:r>
    </w:p>
    <w:p w14:paraId="12DE883B" w14:textId="73DB4E3D" w:rsidR="00FC5F56" w:rsidRPr="00F974C4" w:rsidRDefault="00FC5F56" w:rsidP="00264149">
      <w:pPr>
        <w:tabs>
          <w:tab w:val="left" w:pos="2835"/>
          <w:tab w:val="left" w:pos="3119"/>
        </w:tabs>
        <w:spacing w:after="0" w:line="240" w:lineRule="auto"/>
        <w:ind w:left="5040" w:right="746" w:hanging="5040"/>
        <w:rPr>
          <w:rFonts w:ascii="Arial" w:eastAsia="Times New Roman" w:hAnsi="Arial" w:cs="Arial"/>
          <w:sz w:val="24"/>
          <w:szCs w:val="20"/>
        </w:rPr>
      </w:pPr>
      <w:r w:rsidRPr="00F974C4">
        <w:rPr>
          <w:rFonts w:ascii="Arial" w:eastAsia="Times New Roman" w:hAnsi="Arial" w:cs="Arial"/>
          <w:sz w:val="24"/>
          <w:szCs w:val="20"/>
        </w:rPr>
        <w:t>Chris Snudden</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008A032E">
        <w:rPr>
          <w:rFonts w:ascii="Arial" w:eastAsia="Times New Roman" w:hAnsi="Arial" w:cs="Arial"/>
          <w:sz w:val="24"/>
          <w:szCs w:val="20"/>
        </w:rPr>
        <w:t>Director of Learning &amp; Inclusion</w:t>
      </w:r>
    </w:p>
    <w:p w14:paraId="3743AA75" w14:textId="77777777" w:rsidR="00FC5F56" w:rsidRPr="00F974C4" w:rsidRDefault="00FC5F56" w:rsidP="00FC5F56">
      <w:pPr>
        <w:tabs>
          <w:tab w:val="left" w:pos="426"/>
        </w:tabs>
        <w:spacing w:after="0" w:line="240" w:lineRule="auto"/>
        <w:rPr>
          <w:rFonts w:ascii="Arial" w:eastAsia="Times New Roman" w:hAnsi="Arial" w:cs="Arial"/>
          <w:sz w:val="24"/>
          <w:szCs w:val="20"/>
        </w:rPr>
      </w:pPr>
      <w:r w:rsidRPr="00F974C4">
        <w:rPr>
          <w:rFonts w:ascii="Arial" w:eastAsia="Times New Roman" w:hAnsi="Arial" w:cs="Arial"/>
          <w:b/>
          <w:sz w:val="24"/>
          <w:szCs w:val="20"/>
        </w:rPr>
        <w:t>Apologies:</w:t>
      </w:r>
      <w:r w:rsidRPr="00F974C4">
        <w:rPr>
          <w:rFonts w:ascii="Arial" w:eastAsia="Times New Roman" w:hAnsi="Arial" w:cs="Arial"/>
          <w:sz w:val="24"/>
          <w:szCs w:val="20"/>
        </w:rPr>
        <w:t xml:space="preserve"> </w:t>
      </w:r>
    </w:p>
    <w:p w14:paraId="39EF0E77"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John Crowley</w:t>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Assistant Director Learning and</w:t>
      </w:r>
    </w:p>
    <w:p w14:paraId="230ABB68" w14:textId="77777777" w:rsidR="00FC5F56" w:rsidRPr="00F974C4"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Achievement</w:t>
      </w:r>
    </w:p>
    <w:p w14:paraId="6DC445E4" w14:textId="4256884E" w:rsidR="00FC5F56" w:rsidRDefault="00FC5F56" w:rsidP="00FC5F56">
      <w:pPr>
        <w:spacing w:after="0" w:line="240" w:lineRule="auto"/>
        <w:rPr>
          <w:rFonts w:ascii="Arial" w:eastAsia="Times New Roman" w:hAnsi="Arial" w:cs="Arial"/>
          <w:bCs/>
          <w:sz w:val="24"/>
          <w:szCs w:val="20"/>
        </w:rPr>
      </w:pPr>
      <w:r w:rsidRPr="00F974C4">
        <w:rPr>
          <w:rFonts w:ascii="Arial" w:eastAsia="Times New Roman" w:hAnsi="Arial" w:cs="Arial"/>
          <w:bCs/>
          <w:sz w:val="24"/>
          <w:szCs w:val="20"/>
        </w:rPr>
        <w:t>Sally Cutting</w:t>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r>
      <w:r w:rsidRPr="00F974C4">
        <w:rPr>
          <w:rFonts w:ascii="Arial" w:eastAsia="Times New Roman" w:hAnsi="Arial" w:cs="Arial"/>
          <w:bCs/>
          <w:sz w:val="24"/>
          <w:szCs w:val="20"/>
        </w:rPr>
        <w:tab/>
        <w:t>Senior Accountant</w:t>
      </w:r>
    </w:p>
    <w:p w14:paraId="0CB7FA32" w14:textId="3C24DC89" w:rsidR="002E193A" w:rsidRPr="00F974C4" w:rsidRDefault="002E193A" w:rsidP="002E193A">
      <w:pPr>
        <w:spacing w:after="0" w:line="240" w:lineRule="auto"/>
        <w:ind w:left="5040" w:hanging="5040"/>
        <w:rPr>
          <w:rFonts w:ascii="Arial" w:eastAsia="Times New Roman" w:hAnsi="Arial" w:cs="Arial"/>
          <w:bCs/>
          <w:sz w:val="24"/>
          <w:szCs w:val="20"/>
        </w:rPr>
      </w:pPr>
      <w:r>
        <w:rPr>
          <w:rFonts w:ascii="Arial" w:eastAsia="Times New Roman" w:hAnsi="Arial" w:cs="Arial"/>
          <w:bCs/>
          <w:sz w:val="24"/>
          <w:szCs w:val="20"/>
        </w:rPr>
        <w:t>Seb Gasse</w:t>
      </w:r>
      <w:r>
        <w:rPr>
          <w:rFonts w:ascii="Arial" w:eastAsia="Times New Roman" w:hAnsi="Arial" w:cs="Arial"/>
          <w:bCs/>
          <w:sz w:val="24"/>
          <w:szCs w:val="20"/>
        </w:rPr>
        <w:tab/>
        <w:t>Assistant Director Education Strategy &amp; Infrastructure</w:t>
      </w:r>
    </w:p>
    <w:p w14:paraId="0BBABACC" w14:textId="6B50E2C4" w:rsidR="00FC5F56" w:rsidRDefault="00FC5F56" w:rsidP="00FC5F56">
      <w:pPr>
        <w:tabs>
          <w:tab w:val="left" w:pos="426"/>
        </w:tabs>
        <w:spacing w:after="0" w:line="240" w:lineRule="auto"/>
        <w:ind w:left="5040" w:hanging="5040"/>
        <w:rPr>
          <w:rFonts w:ascii="Arial" w:eastAsia="Times New Roman" w:hAnsi="Arial" w:cs="Arial"/>
          <w:sz w:val="24"/>
          <w:szCs w:val="24"/>
        </w:rPr>
      </w:pPr>
      <w:r w:rsidRPr="00F974C4">
        <w:rPr>
          <w:rFonts w:ascii="Arial" w:eastAsia="Times New Roman" w:hAnsi="Arial" w:cs="Arial"/>
          <w:sz w:val="24"/>
          <w:szCs w:val="24"/>
        </w:rPr>
        <w:t>Sara Tough</w:t>
      </w:r>
      <w:r w:rsidRPr="00F974C4">
        <w:rPr>
          <w:rFonts w:ascii="Arial" w:eastAsia="Times New Roman" w:hAnsi="Arial" w:cs="Arial"/>
          <w:sz w:val="24"/>
          <w:szCs w:val="24"/>
        </w:rPr>
        <w:tab/>
        <w:t>Executive Director Childrens Services</w:t>
      </w:r>
    </w:p>
    <w:p w14:paraId="159CE9CC" w14:textId="307CDA11" w:rsidR="00FC5F56" w:rsidRPr="00F974C4" w:rsidRDefault="00777033" w:rsidP="00A8142F">
      <w:pPr>
        <w:tabs>
          <w:tab w:val="left" w:pos="2835"/>
          <w:tab w:val="left" w:pos="3119"/>
        </w:tabs>
        <w:spacing w:after="0" w:line="240" w:lineRule="auto"/>
        <w:ind w:right="746"/>
        <w:rPr>
          <w:rFonts w:ascii="Arial" w:eastAsia="Times New Roman" w:hAnsi="Arial" w:cs="Arial"/>
          <w:sz w:val="24"/>
          <w:szCs w:val="20"/>
        </w:rPr>
      </w:pPr>
      <w:r w:rsidRPr="00F974C4">
        <w:rPr>
          <w:rFonts w:ascii="Arial" w:eastAsia="Times New Roman" w:hAnsi="Arial" w:cs="Arial"/>
          <w:sz w:val="24"/>
          <w:szCs w:val="20"/>
        </w:rPr>
        <w:t>Vicky Warnes</w:t>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r w:rsidRPr="00F974C4">
        <w:rPr>
          <w:rFonts w:ascii="Arial" w:eastAsia="Times New Roman" w:hAnsi="Arial" w:cs="Arial"/>
          <w:sz w:val="24"/>
          <w:szCs w:val="20"/>
        </w:rPr>
        <w:tab/>
      </w:r>
      <w:bookmarkStart w:id="1" w:name="_Hlk62567514"/>
      <w:r w:rsidRPr="00F974C4">
        <w:rPr>
          <w:rFonts w:ascii="Arial" w:eastAsia="Times New Roman" w:hAnsi="Arial" w:cs="Arial"/>
          <w:sz w:val="24"/>
          <w:szCs w:val="20"/>
        </w:rPr>
        <w:t>JCC (primary phase)</w:t>
      </w:r>
      <w:bookmarkEnd w:id="1"/>
    </w:p>
    <w:p w14:paraId="0CE41315" w14:textId="77777777" w:rsidR="00FC5F56" w:rsidRDefault="00FC5F56">
      <w:pPr>
        <w:sectPr w:rsidR="00FC5F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0E09DB5" w14:textId="77777777" w:rsidR="00FC5F56" w:rsidRP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FC5F56">
        <w:rPr>
          <w:rFonts w:ascii="Arial" w:eastAsia="Times New Roman" w:hAnsi="Arial" w:cs="Arial"/>
          <w:b/>
          <w:sz w:val="24"/>
          <w:szCs w:val="24"/>
        </w:rPr>
        <w:lastRenderedPageBreak/>
        <w:t>Apologies</w:t>
      </w:r>
    </w:p>
    <w:p w14:paraId="140ED20B" w14:textId="77915B83" w:rsidR="00FC5F56" w:rsidRPr="00FC5F56" w:rsidRDefault="00FC5F56" w:rsidP="00FC5F56">
      <w:pPr>
        <w:spacing w:after="0" w:line="240" w:lineRule="auto"/>
        <w:contextualSpacing/>
        <w:rPr>
          <w:rFonts w:ascii="Arial" w:eastAsia="Times New Roman" w:hAnsi="Arial" w:cs="Arial"/>
          <w:bCs/>
          <w:sz w:val="24"/>
          <w:szCs w:val="24"/>
        </w:rPr>
      </w:pPr>
      <w:r w:rsidRPr="00FC5F56">
        <w:rPr>
          <w:rFonts w:ascii="Arial" w:eastAsia="Times New Roman" w:hAnsi="Arial" w:cs="Arial"/>
          <w:bCs/>
          <w:sz w:val="24"/>
          <w:szCs w:val="24"/>
        </w:rPr>
        <w:t>Apologies were received from John Crowley, Sally Cutting and</w:t>
      </w:r>
      <w:r w:rsidR="00F40534">
        <w:rPr>
          <w:rFonts w:ascii="Arial" w:eastAsia="Times New Roman" w:hAnsi="Arial" w:cs="Arial"/>
          <w:bCs/>
          <w:sz w:val="24"/>
          <w:szCs w:val="24"/>
        </w:rPr>
        <w:t xml:space="preserve"> Seb Gasse</w:t>
      </w:r>
      <w:r w:rsidRPr="00FC5F56">
        <w:rPr>
          <w:rFonts w:ascii="Arial" w:eastAsia="Times New Roman" w:hAnsi="Arial" w:cs="Arial"/>
          <w:bCs/>
          <w:sz w:val="24"/>
          <w:szCs w:val="24"/>
        </w:rPr>
        <w:t xml:space="preserve">, </w:t>
      </w:r>
      <w:r w:rsidR="00F40534">
        <w:rPr>
          <w:rFonts w:ascii="Arial" w:eastAsia="Times New Roman" w:hAnsi="Arial" w:cs="Arial"/>
          <w:bCs/>
          <w:sz w:val="24"/>
          <w:szCs w:val="24"/>
        </w:rPr>
        <w:t>Vicky Warnes had not been able to access the meeting via the join link and subsequently sent her apologies.</w:t>
      </w:r>
    </w:p>
    <w:p w14:paraId="179CA6B2" w14:textId="77777777" w:rsidR="00FC5F56" w:rsidRPr="00FC5F56" w:rsidRDefault="00FC5F56" w:rsidP="00466850">
      <w:pPr>
        <w:spacing w:after="0" w:line="240" w:lineRule="auto"/>
        <w:contextualSpacing/>
        <w:rPr>
          <w:rFonts w:ascii="Arial" w:eastAsia="Times New Roman" w:hAnsi="Arial" w:cs="Arial"/>
          <w:bCs/>
          <w:sz w:val="24"/>
          <w:szCs w:val="24"/>
        </w:rPr>
      </w:pPr>
    </w:p>
    <w:p w14:paraId="6FB3C511" w14:textId="668802B0" w:rsidR="00FC5F56" w:rsidRPr="00FC5F56" w:rsidRDefault="00FC5F56" w:rsidP="00466850">
      <w:pPr>
        <w:spacing w:after="0" w:line="240" w:lineRule="auto"/>
        <w:contextualSpacing/>
        <w:rPr>
          <w:rFonts w:ascii="Arial" w:eastAsia="Times New Roman" w:hAnsi="Arial" w:cs="Arial"/>
          <w:bCs/>
          <w:sz w:val="24"/>
          <w:szCs w:val="24"/>
        </w:rPr>
      </w:pPr>
      <w:r w:rsidRPr="00FC5F56">
        <w:rPr>
          <w:rFonts w:ascii="Arial" w:eastAsia="Times New Roman" w:hAnsi="Arial" w:cs="Arial"/>
          <w:bCs/>
          <w:sz w:val="24"/>
          <w:szCs w:val="24"/>
        </w:rPr>
        <w:t>The Chair welcomed the new Maintained Special School representative Rebecca Wicks</w:t>
      </w:r>
      <w:r w:rsidR="00F40534">
        <w:rPr>
          <w:rFonts w:ascii="Arial" w:eastAsia="Times New Roman" w:hAnsi="Arial" w:cs="Arial"/>
          <w:bCs/>
          <w:sz w:val="24"/>
          <w:szCs w:val="24"/>
        </w:rPr>
        <w:t xml:space="preserve"> and the new Academy representative Adrian Ball</w:t>
      </w:r>
      <w:r w:rsidRPr="00FC5F56">
        <w:rPr>
          <w:rFonts w:ascii="Arial" w:eastAsia="Times New Roman" w:hAnsi="Arial" w:cs="Arial"/>
          <w:bCs/>
          <w:sz w:val="24"/>
          <w:szCs w:val="24"/>
        </w:rPr>
        <w:t>.</w:t>
      </w:r>
    </w:p>
    <w:p w14:paraId="5E9C052D" w14:textId="77777777" w:rsidR="00FC5F56" w:rsidRPr="00FC5F56" w:rsidRDefault="00FC5F56" w:rsidP="00FC5F56">
      <w:pPr>
        <w:spacing w:after="0" w:line="240" w:lineRule="auto"/>
        <w:contextualSpacing/>
        <w:jc w:val="both"/>
        <w:rPr>
          <w:rFonts w:ascii="Arial" w:eastAsia="Times New Roman" w:hAnsi="Arial" w:cs="Arial"/>
          <w:bCs/>
          <w:sz w:val="24"/>
          <w:szCs w:val="24"/>
        </w:rPr>
      </w:pPr>
    </w:p>
    <w:p w14:paraId="227F6DAF" w14:textId="77777777" w:rsidR="00FC5F56" w:rsidRPr="00FC5F56" w:rsidRDefault="00FC5F56" w:rsidP="00FC5F56">
      <w:pPr>
        <w:numPr>
          <w:ilvl w:val="0"/>
          <w:numId w:val="1"/>
        </w:numPr>
        <w:spacing w:after="0" w:line="240" w:lineRule="auto"/>
        <w:ind w:hanging="720"/>
        <w:contextualSpacing/>
        <w:jc w:val="both"/>
        <w:rPr>
          <w:rFonts w:ascii="Arial" w:eastAsia="Times New Roman" w:hAnsi="Arial" w:cs="Arial"/>
          <w:b/>
          <w:sz w:val="24"/>
          <w:szCs w:val="24"/>
        </w:rPr>
      </w:pPr>
      <w:r w:rsidRPr="00FC5F56">
        <w:rPr>
          <w:rFonts w:ascii="Arial" w:eastAsia="Times New Roman" w:hAnsi="Arial" w:cs="Arial"/>
          <w:b/>
          <w:sz w:val="24"/>
          <w:szCs w:val="24"/>
        </w:rPr>
        <w:t>Minutes of the Last Meeting and Matters Arising</w:t>
      </w:r>
    </w:p>
    <w:p w14:paraId="3FD76500" w14:textId="6650AEDE" w:rsidR="00FC5F56" w:rsidRPr="00FC5F56" w:rsidRDefault="009E37D1" w:rsidP="00FC5F56">
      <w:pPr>
        <w:spacing w:after="0" w:line="240" w:lineRule="auto"/>
        <w:rPr>
          <w:rFonts w:ascii="Arial" w:eastAsia="Times New Roman" w:hAnsi="Arial" w:cs="Arial"/>
          <w:sz w:val="24"/>
          <w:szCs w:val="24"/>
        </w:rPr>
      </w:pPr>
      <w:r>
        <w:rPr>
          <w:rFonts w:ascii="Arial" w:eastAsia="Times New Roman" w:hAnsi="Arial" w:cs="Arial"/>
          <w:sz w:val="24"/>
          <w:szCs w:val="24"/>
        </w:rPr>
        <w:t>It was agreed the minutes were a true record of the meeting.</w:t>
      </w:r>
    </w:p>
    <w:p w14:paraId="454A95B4" w14:textId="77777777" w:rsidR="00FC5F56" w:rsidRPr="00FC5F56" w:rsidRDefault="00FC5F56" w:rsidP="006061E9">
      <w:pPr>
        <w:numPr>
          <w:ilvl w:val="0"/>
          <w:numId w:val="2"/>
        </w:numPr>
        <w:spacing w:after="0" w:line="240" w:lineRule="auto"/>
        <w:ind w:left="0" w:firstLine="0"/>
        <w:contextualSpacing/>
        <w:rPr>
          <w:rFonts w:ascii="Arial" w:eastAsia="Times New Roman" w:hAnsi="Arial" w:cs="Arial"/>
          <w:b/>
          <w:bCs/>
          <w:sz w:val="24"/>
          <w:szCs w:val="24"/>
        </w:rPr>
      </w:pPr>
      <w:r w:rsidRPr="00FC5F56">
        <w:rPr>
          <w:rFonts w:ascii="Arial" w:eastAsia="Times New Roman" w:hAnsi="Arial" w:cs="Arial"/>
          <w:b/>
          <w:bCs/>
          <w:sz w:val="24"/>
          <w:szCs w:val="24"/>
        </w:rPr>
        <w:t>Joint letter to the government with other School Forums in the Eastern Region on insufficient funding for the High Needs Block.</w:t>
      </w:r>
    </w:p>
    <w:p w14:paraId="595DF906" w14:textId="77777777" w:rsidR="00FC5F56" w:rsidRPr="00FC5F56" w:rsidRDefault="00FC5F56" w:rsidP="00FC5F56">
      <w:pPr>
        <w:spacing w:after="0" w:line="240" w:lineRule="auto"/>
        <w:rPr>
          <w:rFonts w:ascii="Arial" w:eastAsia="Times New Roman" w:hAnsi="Arial" w:cs="Arial"/>
          <w:sz w:val="24"/>
          <w:szCs w:val="24"/>
        </w:rPr>
      </w:pPr>
    </w:p>
    <w:p w14:paraId="052744D5" w14:textId="623AA181" w:rsidR="00FC5F56" w:rsidRPr="00FC5F56" w:rsidRDefault="00F40534" w:rsidP="00FC5F56">
      <w:pPr>
        <w:spacing w:after="0" w:line="240" w:lineRule="auto"/>
        <w:rPr>
          <w:rFonts w:ascii="Arial" w:eastAsia="Times New Roman" w:hAnsi="Arial" w:cs="Arial"/>
          <w:sz w:val="24"/>
          <w:szCs w:val="24"/>
        </w:rPr>
      </w:pPr>
      <w:r>
        <w:rPr>
          <w:rFonts w:ascii="Arial" w:eastAsia="Times New Roman" w:hAnsi="Arial" w:cs="Arial"/>
          <w:sz w:val="24"/>
          <w:szCs w:val="24"/>
        </w:rPr>
        <w:t xml:space="preserve">A letter to be sent to </w:t>
      </w:r>
      <w:r w:rsidRPr="00FC5F56">
        <w:rPr>
          <w:rFonts w:ascii="Arial" w:eastAsia="Times New Roman" w:hAnsi="Arial" w:cs="Arial"/>
          <w:sz w:val="24"/>
          <w:szCs w:val="24"/>
        </w:rPr>
        <w:t>School Forums in the Eastern Region</w:t>
      </w:r>
      <w:r>
        <w:rPr>
          <w:rFonts w:ascii="Arial" w:eastAsia="Times New Roman" w:hAnsi="Arial" w:cs="Arial"/>
          <w:sz w:val="24"/>
          <w:szCs w:val="24"/>
        </w:rPr>
        <w:t xml:space="preserve"> has been drafted and included in the meeting papers</w:t>
      </w:r>
      <w:r w:rsidR="00FC5F56" w:rsidRPr="00FC5F56">
        <w:rPr>
          <w:rFonts w:ascii="Arial" w:eastAsia="Times New Roman" w:hAnsi="Arial" w:cs="Arial"/>
          <w:sz w:val="24"/>
          <w:szCs w:val="24"/>
        </w:rPr>
        <w:t>.</w:t>
      </w:r>
      <w:r>
        <w:rPr>
          <w:rFonts w:ascii="Arial" w:eastAsia="Times New Roman" w:hAnsi="Arial" w:cs="Arial"/>
          <w:sz w:val="24"/>
          <w:szCs w:val="24"/>
        </w:rPr>
        <w:t xml:space="preserve">  Members agreed this was an excellent, well put together draft and that the letter should </w:t>
      </w:r>
      <w:r w:rsidR="00FA525D">
        <w:rPr>
          <w:rFonts w:ascii="Arial" w:eastAsia="Times New Roman" w:hAnsi="Arial" w:cs="Arial"/>
          <w:sz w:val="24"/>
          <w:szCs w:val="24"/>
        </w:rPr>
        <w:t xml:space="preserve">now </w:t>
      </w:r>
      <w:r>
        <w:rPr>
          <w:rFonts w:ascii="Arial" w:eastAsia="Times New Roman" w:hAnsi="Arial" w:cs="Arial"/>
          <w:sz w:val="24"/>
          <w:szCs w:val="24"/>
        </w:rPr>
        <w:t xml:space="preserve">be </w:t>
      </w:r>
      <w:r w:rsidR="00391F3A">
        <w:rPr>
          <w:rFonts w:ascii="Arial" w:eastAsia="Times New Roman" w:hAnsi="Arial" w:cs="Arial"/>
          <w:sz w:val="24"/>
          <w:szCs w:val="24"/>
        </w:rPr>
        <w:t>emailed to the other Forums</w:t>
      </w:r>
      <w:r w:rsidR="009E37D1">
        <w:rPr>
          <w:rFonts w:ascii="Arial" w:eastAsia="Times New Roman" w:hAnsi="Arial" w:cs="Arial"/>
          <w:sz w:val="24"/>
          <w:szCs w:val="24"/>
        </w:rPr>
        <w:t xml:space="preserve"> for their views on the content.</w:t>
      </w:r>
      <w:r w:rsidR="00FA525D">
        <w:rPr>
          <w:rFonts w:ascii="Arial" w:eastAsia="Times New Roman" w:hAnsi="Arial" w:cs="Arial"/>
          <w:sz w:val="24"/>
          <w:szCs w:val="24"/>
        </w:rPr>
        <w:t>.</w:t>
      </w:r>
    </w:p>
    <w:p w14:paraId="6B143C69" w14:textId="7B4E4A73" w:rsidR="008A032E" w:rsidRDefault="008A032E" w:rsidP="00FC5F56">
      <w:pPr>
        <w:spacing w:after="0" w:line="240" w:lineRule="auto"/>
        <w:rPr>
          <w:rFonts w:ascii="Arial" w:eastAsia="Times New Roman" w:hAnsi="Arial" w:cs="Arial"/>
          <w:b/>
          <w:bCs/>
          <w:sz w:val="24"/>
          <w:szCs w:val="24"/>
        </w:rPr>
      </w:pPr>
      <w:r w:rsidRPr="00FC5F56">
        <w:rPr>
          <w:rFonts w:ascii="Arial" w:eastAsia="Times New Roman" w:hAnsi="Arial" w:cs="Arial"/>
          <w:b/>
          <w:bCs/>
          <w:sz w:val="24"/>
          <w:szCs w:val="24"/>
        </w:rPr>
        <w:t xml:space="preserve">Action: </w:t>
      </w:r>
      <w:r w:rsidR="00391F3A">
        <w:rPr>
          <w:rFonts w:ascii="Arial" w:eastAsia="Times New Roman" w:hAnsi="Arial" w:cs="Arial"/>
          <w:b/>
          <w:bCs/>
          <w:sz w:val="24"/>
          <w:szCs w:val="24"/>
        </w:rPr>
        <w:t>Draft letter to be sent to Eastern region Forums.</w:t>
      </w:r>
    </w:p>
    <w:p w14:paraId="090AEE33" w14:textId="77777777" w:rsidR="008A032E" w:rsidRPr="00FC5F56" w:rsidRDefault="008A032E" w:rsidP="00FC5F56">
      <w:pPr>
        <w:spacing w:after="0" w:line="240" w:lineRule="auto"/>
        <w:rPr>
          <w:rFonts w:ascii="Arial" w:eastAsia="Times New Roman" w:hAnsi="Arial" w:cs="Arial"/>
          <w:sz w:val="24"/>
          <w:szCs w:val="24"/>
        </w:rPr>
      </w:pPr>
    </w:p>
    <w:p w14:paraId="3862477B" w14:textId="6C1301F7" w:rsidR="00FC5F56" w:rsidRPr="00FC5F56" w:rsidRDefault="00391F3A" w:rsidP="006061E9">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Letter </w:t>
      </w:r>
      <w:r w:rsidR="00FC5F56" w:rsidRPr="00FC5F56">
        <w:rPr>
          <w:rFonts w:ascii="Arial" w:eastAsia="Times New Roman" w:hAnsi="Arial" w:cs="Arial"/>
          <w:sz w:val="24"/>
          <w:szCs w:val="24"/>
        </w:rPr>
        <w:t xml:space="preserve">to the Secretary of State jointly from the current Chair and previous Chair of Forum </w:t>
      </w:r>
      <w:r>
        <w:rPr>
          <w:rFonts w:ascii="Arial" w:eastAsia="Times New Roman" w:hAnsi="Arial" w:cs="Arial"/>
          <w:sz w:val="24"/>
          <w:szCs w:val="24"/>
        </w:rPr>
        <w:t xml:space="preserve">and the reply from </w:t>
      </w:r>
      <w:r w:rsidR="00426650">
        <w:rPr>
          <w:rFonts w:ascii="Arial" w:eastAsia="Times New Roman" w:hAnsi="Arial" w:cs="Arial"/>
          <w:sz w:val="24"/>
          <w:szCs w:val="24"/>
        </w:rPr>
        <w:t>John Edwards,</w:t>
      </w:r>
      <w:r>
        <w:rPr>
          <w:rFonts w:ascii="Arial" w:eastAsia="Times New Roman" w:hAnsi="Arial" w:cs="Arial"/>
          <w:sz w:val="24"/>
          <w:szCs w:val="24"/>
        </w:rPr>
        <w:t xml:space="preserve"> Education and Funding Skills Agency is included in the meeting papers for information</w:t>
      </w:r>
      <w:r w:rsidR="006061E9">
        <w:rPr>
          <w:rFonts w:ascii="Arial" w:eastAsia="Times New Roman" w:hAnsi="Arial" w:cs="Arial"/>
          <w:sz w:val="24"/>
          <w:szCs w:val="24"/>
        </w:rPr>
        <w:t>.</w:t>
      </w:r>
      <w:r>
        <w:rPr>
          <w:rFonts w:ascii="Arial" w:eastAsia="Times New Roman" w:hAnsi="Arial" w:cs="Arial"/>
          <w:sz w:val="24"/>
          <w:szCs w:val="24"/>
        </w:rPr>
        <w:t xml:space="preserve"> </w:t>
      </w:r>
    </w:p>
    <w:p w14:paraId="6846DBE4" w14:textId="26FD80FC" w:rsidR="00FC5F56" w:rsidRDefault="00FC5F56" w:rsidP="00FC5F56">
      <w:pPr>
        <w:spacing w:after="0" w:line="240" w:lineRule="auto"/>
        <w:rPr>
          <w:rFonts w:ascii="Arial" w:eastAsia="Times New Roman" w:hAnsi="Arial" w:cs="Arial"/>
          <w:b/>
          <w:bCs/>
          <w:sz w:val="24"/>
          <w:szCs w:val="24"/>
        </w:rPr>
      </w:pPr>
    </w:p>
    <w:p w14:paraId="4A456A15" w14:textId="32046E7B" w:rsidR="009E37D1" w:rsidRPr="009E37D1" w:rsidRDefault="005C414E" w:rsidP="005C414E">
      <w:pPr>
        <w:numPr>
          <w:ilvl w:val="0"/>
          <w:numId w:val="7"/>
        </w:numPr>
        <w:spacing w:after="200" w:line="276" w:lineRule="auto"/>
        <w:ind w:left="0" w:firstLine="0"/>
        <w:contextualSpacing/>
        <w:rPr>
          <w:rFonts w:ascii="Arial" w:eastAsia="Calibri" w:hAnsi="Arial" w:cs="Arial"/>
          <w:b/>
          <w:bCs/>
          <w:i/>
          <w:iCs/>
          <w:sz w:val="24"/>
          <w:szCs w:val="24"/>
        </w:rPr>
      </w:pPr>
      <w:r>
        <w:rPr>
          <w:rFonts w:ascii="Arial" w:eastAsia="Calibri" w:hAnsi="Arial" w:cs="Arial"/>
          <w:b/>
          <w:bCs/>
          <w:sz w:val="24"/>
          <w:szCs w:val="24"/>
        </w:rPr>
        <w:t>Re-circulate Management Information Sheet regarding s</w:t>
      </w:r>
      <w:r w:rsidR="009E37D1" w:rsidRPr="009E37D1">
        <w:rPr>
          <w:rFonts w:ascii="Arial" w:eastAsia="Calibri" w:hAnsi="Arial" w:cs="Arial"/>
          <w:b/>
          <w:bCs/>
          <w:sz w:val="24"/>
          <w:szCs w:val="24"/>
        </w:rPr>
        <w:t>pend on disabled staff criteria</w:t>
      </w:r>
    </w:p>
    <w:p w14:paraId="6649FD77" w14:textId="704AAFC0" w:rsidR="006061E9" w:rsidRPr="009E37D1" w:rsidRDefault="009E37D1" w:rsidP="00FC5F56">
      <w:pPr>
        <w:spacing w:after="0" w:line="240" w:lineRule="auto"/>
        <w:rPr>
          <w:rFonts w:ascii="Arial" w:eastAsia="Times New Roman" w:hAnsi="Arial" w:cs="Arial"/>
          <w:sz w:val="24"/>
          <w:szCs w:val="24"/>
        </w:rPr>
      </w:pPr>
      <w:r w:rsidRPr="009E37D1">
        <w:rPr>
          <w:rFonts w:ascii="Arial" w:eastAsia="Times New Roman" w:hAnsi="Arial" w:cs="Arial"/>
          <w:sz w:val="24"/>
          <w:szCs w:val="24"/>
        </w:rPr>
        <w:t>It was confirmed</w:t>
      </w:r>
      <w:r w:rsidR="005C414E">
        <w:rPr>
          <w:rFonts w:ascii="Arial" w:eastAsia="Times New Roman" w:hAnsi="Arial" w:cs="Arial"/>
          <w:sz w:val="24"/>
          <w:szCs w:val="24"/>
        </w:rPr>
        <w:t xml:space="preserve"> </w:t>
      </w:r>
      <w:r w:rsidRPr="009E37D1">
        <w:rPr>
          <w:rFonts w:ascii="Arial" w:eastAsia="Times New Roman" w:hAnsi="Arial" w:cs="Arial"/>
          <w:sz w:val="24"/>
          <w:szCs w:val="24"/>
        </w:rPr>
        <w:t>a</w:t>
      </w:r>
      <w:r>
        <w:rPr>
          <w:rFonts w:ascii="Arial" w:eastAsia="Times New Roman" w:hAnsi="Arial" w:cs="Arial"/>
          <w:sz w:val="24"/>
          <w:szCs w:val="24"/>
        </w:rPr>
        <w:t xml:space="preserve"> management</w:t>
      </w:r>
      <w:r w:rsidRPr="009E37D1">
        <w:rPr>
          <w:rFonts w:ascii="Arial" w:eastAsia="Times New Roman" w:hAnsi="Arial" w:cs="Arial"/>
          <w:sz w:val="24"/>
          <w:szCs w:val="24"/>
        </w:rPr>
        <w:t xml:space="preserve"> information sheet will go out to schools </w:t>
      </w:r>
      <w:r w:rsidR="005C414E">
        <w:rPr>
          <w:rFonts w:ascii="Arial" w:eastAsia="Times New Roman" w:hAnsi="Arial" w:cs="Arial"/>
          <w:sz w:val="24"/>
          <w:szCs w:val="24"/>
        </w:rPr>
        <w:t>today with information from Carole Human on how to access all dedelegated pots of funding and what they can be used for.</w:t>
      </w:r>
    </w:p>
    <w:p w14:paraId="114BF552" w14:textId="7C455547" w:rsidR="009E37D1" w:rsidRDefault="009E37D1" w:rsidP="00FC5F56">
      <w:pPr>
        <w:spacing w:after="0" w:line="240" w:lineRule="auto"/>
        <w:rPr>
          <w:rFonts w:ascii="Arial" w:eastAsia="Times New Roman" w:hAnsi="Arial" w:cs="Arial"/>
          <w:b/>
          <w:bCs/>
          <w:sz w:val="24"/>
          <w:szCs w:val="24"/>
        </w:rPr>
      </w:pPr>
    </w:p>
    <w:p w14:paraId="3B41AA3E" w14:textId="3699F02F" w:rsidR="005C414E" w:rsidRDefault="005C414E" w:rsidP="00FC5F56">
      <w:pPr>
        <w:pStyle w:val="ListParagraph"/>
        <w:numPr>
          <w:ilvl w:val="0"/>
          <w:numId w:val="7"/>
        </w:numPr>
        <w:spacing w:after="0" w:line="240" w:lineRule="auto"/>
        <w:ind w:hanging="720"/>
        <w:rPr>
          <w:rFonts w:ascii="Arial" w:eastAsia="Times New Roman" w:hAnsi="Arial" w:cs="Arial"/>
          <w:b/>
          <w:bCs/>
          <w:sz w:val="24"/>
          <w:szCs w:val="24"/>
        </w:rPr>
      </w:pPr>
      <w:r w:rsidRPr="005C414E">
        <w:rPr>
          <w:rFonts w:ascii="Arial" w:eastAsia="Times New Roman" w:hAnsi="Arial" w:cs="Arial"/>
          <w:b/>
          <w:bCs/>
          <w:sz w:val="24"/>
          <w:szCs w:val="24"/>
        </w:rPr>
        <w:t>Review of demographic changes in Norfol</w:t>
      </w:r>
      <w:r>
        <w:rPr>
          <w:rFonts w:ascii="Arial" w:eastAsia="Times New Roman" w:hAnsi="Arial" w:cs="Arial"/>
          <w:b/>
          <w:bCs/>
          <w:sz w:val="24"/>
          <w:szCs w:val="24"/>
        </w:rPr>
        <w:t>k</w:t>
      </w:r>
    </w:p>
    <w:p w14:paraId="0DE70BD6" w14:textId="19CAA3CB" w:rsidR="005C414E" w:rsidRDefault="005C414E" w:rsidP="005C414E">
      <w:pPr>
        <w:spacing w:after="0" w:line="240" w:lineRule="auto"/>
        <w:rPr>
          <w:rFonts w:ascii="Arial" w:eastAsia="Times New Roman" w:hAnsi="Arial" w:cs="Arial"/>
          <w:sz w:val="24"/>
          <w:szCs w:val="24"/>
        </w:rPr>
      </w:pPr>
      <w:r>
        <w:rPr>
          <w:rFonts w:ascii="Arial" w:eastAsia="Times New Roman" w:hAnsi="Arial" w:cs="Arial"/>
          <w:sz w:val="24"/>
          <w:szCs w:val="24"/>
        </w:rPr>
        <w:t xml:space="preserve">Due to illness </w:t>
      </w:r>
      <w:r w:rsidRPr="005C414E">
        <w:rPr>
          <w:rFonts w:ascii="Arial" w:eastAsia="Times New Roman" w:hAnsi="Arial" w:cs="Arial"/>
          <w:sz w:val="24"/>
          <w:szCs w:val="24"/>
        </w:rPr>
        <w:t>It was agreed this item will be moved to a future meeting</w:t>
      </w:r>
      <w:r>
        <w:rPr>
          <w:rFonts w:ascii="Arial" w:eastAsia="Times New Roman" w:hAnsi="Arial" w:cs="Arial"/>
          <w:sz w:val="24"/>
          <w:szCs w:val="24"/>
        </w:rPr>
        <w:t xml:space="preserve"> when the relevant member of staff will be available to provide an update.</w:t>
      </w:r>
    </w:p>
    <w:p w14:paraId="2AD2571A" w14:textId="0DFA5134" w:rsidR="005C414E" w:rsidRDefault="005C414E" w:rsidP="005C414E">
      <w:pPr>
        <w:spacing w:after="0" w:line="240" w:lineRule="auto"/>
        <w:rPr>
          <w:rFonts w:ascii="Arial" w:eastAsia="Times New Roman" w:hAnsi="Arial" w:cs="Arial"/>
          <w:b/>
          <w:bCs/>
          <w:sz w:val="24"/>
          <w:szCs w:val="24"/>
        </w:rPr>
      </w:pPr>
    </w:p>
    <w:p w14:paraId="570A030B" w14:textId="09085718" w:rsidR="005C414E" w:rsidRDefault="005C414E" w:rsidP="005C414E">
      <w:pPr>
        <w:spacing w:after="0" w:line="240" w:lineRule="auto"/>
        <w:rPr>
          <w:rFonts w:ascii="Arial" w:eastAsia="Times New Roman" w:hAnsi="Arial" w:cs="Arial"/>
          <w:b/>
          <w:bCs/>
          <w:sz w:val="24"/>
          <w:szCs w:val="24"/>
        </w:rPr>
      </w:pPr>
      <w:r>
        <w:rPr>
          <w:rFonts w:ascii="Arial" w:eastAsia="Times New Roman" w:hAnsi="Arial" w:cs="Arial"/>
          <w:b/>
          <w:bCs/>
          <w:sz w:val="24"/>
          <w:szCs w:val="24"/>
        </w:rPr>
        <w:t>Action: add to agenda of next meeting.</w:t>
      </w:r>
    </w:p>
    <w:p w14:paraId="2001DAAF" w14:textId="77777777" w:rsidR="005C414E" w:rsidRPr="005C414E" w:rsidRDefault="005C414E" w:rsidP="005C414E">
      <w:pPr>
        <w:spacing w:after="0" w:line="240" w:lineRule="auto"/>
        <w:rPr>
          <w:rFonts w:ascii="Arial" w:eastAsia="Times New Roman" w:hAnsi="Arial" w:cs="Arial"/>
          <w:b/>
          <w:bCs/>
          <w:sz w:val="24"/>
          <w:szCs w:val="24"/>
        </w:rPr>
      </w:pPr>
    </w:p>
    <w:p w14:paraId="016EA654" w14:textId="008CC95C" w:rsidR="00FC5F56" w:rsidRPr="00FC5F56" w:rsidRDefault="00FC5F56" w:rsidP="00FC5F56">
      <w:pPr>
        <w:numPr>
          <w:ilvl w:val="0"/>
          <w:numId w:val="1"/>
        </w:numPr>
        <w:spacing w:after="0" w:line="240" w:lineRule="auto"/>
        <w:ind w:left="709" w:hanging="709"/>
        <w:contextualSpacing/>
        <w:rPr>
          <w:rFonts w:ascii="Arial" w:eastAsia="Times New Roman" w:hAnsi="Arial" w:cs="Arial"/>
          <w:b/>
          <w:bCs/>
          <w:sz w:val="24"/>
          <w:szCs w:val="24"/>
        </w:rPr>
      </w:pPr>
      <w:r w:rsidRPr="00FC5F56">
        <w:rPr>
          <w:rFonts w:ascii="Arial" w:eastAsia="Times New Roman" w:hAnsi="Arial" w:cs="Arial"/>
          <w:b/>
          <w:bCs/>
          <w:sz w:val="24"/>
          <w:szCs w:val="24"/>
        </w:rPr>
        <w:t xml:space="preserve">Dedicated Schools Grant </w:t>
      </w:r>
      <w:r w:rsidR="00466850">
        <w:rPr>
          <w:rFonts w:ascii="Arial" w:eastAsia="Times New Roman" w:hAnsi="Arial" w:cs="Arial"/>
          <w:b/>
          <w:bCs/>
          <w:sz w:val="24"/>
          <w:szCs w:val="24"/>
        </w:rPr>
        <w:t>(DSG)</w:t>
      </w:r>
    </w:p>
    <w:p w14:paraId="09308F7E" w14:textId="6C887F7D" w:rsidR="006061E9" w:rsidRPr="006E4EE5" w:rsidRDefault="007B4076" w:rsidP="007B4076">
      <w:pPr>
        <w:pStyle w:val="NoSpacing"/>
        <w:rPr>
          <w:rFonts w:ascii="Arial" w:hAnsi="Arial" w:cs="Arial"/>
          <w:b/>
          <w:bCs/>
          <w:sz w:val="24"/>
          <w:szCs w:val="24"/>
        </w:rPr>
      </w:pPr>
      <w:r w:rsidRPr="006E4EE5">
        <w:rPr>
          <w:rFonts w:ascii="Arial" w:hAnsi="Arial" w:cs="Arial"/>
          <w:b/>
          <w:bCs/>
          <w:sz w:val="24"/>
          <w:szCs w:val="24"/>
        </w:rPr>
        <w:t>3a.</w:t>
      </w:r>
      <w:r w:rsidRPr="006E4EE5">
        <w:rPr>
          <w:rFonts w:ascii="Arial" w:hAnsi="Arial" w:cs="Arial"/>
          <w:b/>
          <w:bCs/>
          <w:sz w:val="24"/>
          <w:szCs w:val="24"/>
        </w:rPr>
        <w:tab/>
      </w:r>
      <w:r w:rsidR="0043623A" w:rsidRPr="006E4EE5">
        <w:rPr>
          <w:rFonts w:ascii="Arial" w:hAnsi="Arial" w:cs="Arial"/>
          <w:b/>
          <w:bCs/>
          <w:sz w:val="24"/>
          <w:szCs w:val="24"/>
        </w:rPr>
        <w:t>Discuss proposals to include in Fair Funding Consultation</w:t>
      </w:r>
      <w:r w:rsidR="00BC49AC" w:rsidRPr="006E4EE5">
        <w:rPr>
          <w:rFonts w:ascii="Arial" w:hAnsi="Arial" w:cs="Arial"/>
          <w:b/>
          <w:bCs/>
          <w:sz w:val="24"/>
          <w:szCs w:val="24"/>
        </w:rPr>
        <w:t xml:space="preserve"> (verbal update)</w:t>
      </w:r>
    </w:p>
    <w:p w14:paraId="4429FA54" w14:textId="77777777" w:rsidR="004C3107" w:rsidRDefault="0043623A" w:rsidP="0043623A">
      <w:pPr>
        <w:pStyle w:val="NoSpacing"/>
        <w:rPr>
          <w:rFonts w:ascii="Arial" w:hAnsi="Arial" w:cs="Arial"/>
          <w:sz w:val="24"/>
          <w:szCs w:val="24"/>
        </w:rPr>
      </w:pPr>
      <w:r>
        <w:rPr>
          <w:rFonts w:ascii="Arial" w:hAnsi="Arial" w:cs="Arial"/>
          <w:sz w:val="24"/>
          <w:szCs w:val="24"/>
        </w:rPr>
        <w:t>Officers confirmed that no information has yet been received from the D</w:t>
      </w:r>
      <w:r w:rsidR="00927789">
        <w:rPr>
          <w:rFonts w:ascii="Arial" w:hAnsi="Arial" w:cs="Arial"/>
          <w:sz w:val="24"/>
          <w:szCs w:val="24"/>
        </w:rPr>
        <w:t>epartment o</w:t>
      </w:r>
      <w:r>
        <w:rPr>
          <w:rFonts w:ascii="Arial" w:hAnsi="Arial" w:cs="Arial"/>
          <w:sz w:val="24"/>
          <w:szCs w:val="24"/>
        </w:rPr>
        <w:t>f</w:t>
      </w:r>
      <w:r w:rsidR="00927789">
        <w:rPr>
          <w:rFonts w:ascii="Arial" w:hAnsi="Arial" w:cs="Arial"/>
          <w:sz w:val="24"/>
          <w:szCs w:val="24"/>
        </w:rPr>
        <w:t xml:space="preserve"> </w:t>
      </w:r>
      <w:r>
        <w:rPr>
          <w:rFonts w:ascii="Arial" w:hAnsi="Arial" w:cs="Arial"/>
          <w:sz w:val="24"/>
          <w:szCs w:val="24"/>
        </w:rPr>
        <w:t>E</w:t>
      </w:r>
      <w:r w:rsidR="00927789">
        <w:rPr>
          <w:rFonts w:ascii="Arial" w:hAnsi="Arial" w:cs="Arial"/>
          <w:sz w:val="24"/>
          <w:szCs w:val="24"/>
        </w:rPr>
        <w:t>ducation (DfE)</w:t>
      </w:r>
      <w:r>
        <w:rPr>
          <w:rFonts w:ascii="Arial" w:hAnsi="Arial" w:cs="Arial"/>
          <w:sz w:val="24"/>
          <w:szCs w:val="24"/>
        </w:rPr>
        <w:t>.</w:t>
      </w:r>
      <w:r w:rsidR="00927789">
        <w:rPr>
          <w:rFonts w:ascii="Arial" w:hAnsi="Arial" w:cs="Arial"/>
          <w:sz w:val="24"/>
          <w:szCs w:val="24"/>
        </w:rPr>
        <w:t xml:space="preserve">  Information on next years funding arrangements is usually released sometime in July and once that happens officers will plan what should be included in the consultation with schools.  </w:t>
      </w:r>
    </w:p>
    <w:p w14:paraId="44E0D350" w14:textId="77C666EA" w:rsidR="004C3107" w:rsidRDefault="00927789" w:rsidP="0043623A">
      <w:pPr>
        <w:pStyle w:val="NoSpacing"/>
        <w:rPr>
          <w:rFonts w:ascii="Arial" w:hAnsi="Arial" w:cs="Arial"/>
          <w:sz w:val="24"/>
          <w:szCs w:val="24"/>
        </w:rPr>
      </w:pPr>
      <w:r>
        <w:rPr>
          <w:rFonts w:ascii="Arial" w:hAnsi="Arial" w:cs="Arial"/>
          <w:sz w:val="24"/>
          <w:szCs w:val="24"/>
        </w:rPr>
        <w:t>Officers recently met with the DfE as part of the Eastern Regional</w:t>
      </w:r>
      <w:r w:rsidR="004C3107">
        <w:rPr>
          <w:rFonts w:ascii="Arial" w:hAnsi="Arial" w:cs="Arial"/>
          <w:sz w:val="24"/>
          <w:szCs w:val="24"/>
        </w:rPr>
        <w:t xml:space="preserve"> Group</w:t>
      </w:r>
      <w:r>
        <w:rPr>
          <w:rFonts w:ascii="Arial" w:hAnsi="Arial" w:cs="Arial"/>
          <w:sz w:val="24"/>
          <w:szCs w:val="24"/>
        </w:rPr>
        <w:t xml:space="preserve"> meeting and there is a possibility that some </w:t>
      </w:r>
      <w:r w:rsidR="004C3107">
        <w:rPr>
          <w:rFonts w:ascii="Arial" w:hAnsi="Arial" w:cs="Arial"/>
          <w:sz w:val="24"/>
          <w:szCs w:val="24"/>
        </w:rPr>
        <w:t>indicative</w:t>
      </w:r>
      <w:r>
        <w:rPr>
          <w:rFonts w:ascii="Arial" w:hAnsi="Arial" w:cs="Arial"/>
          <w:sz w:val="24"/>
          <w:szCs w:val="24"/>
        </w:rPr>
        <w:t xml:space="preserve"> information will come through next week.  It will be a local formula for 2022/23.</w:t>
      </w:r>
      <w:r w:rsidR="004C3107">
        <w:rPr>
          <w:rFonts w:ascii="Arial" w:hAnsi="Arial" w:cs="Arial"/>
          <w:sz w:val="24"/>
          <w:szCs w:val="24"/>
        </w:rPr>
        <w:t xml:space="preserve">We may receive some information on sparsity rates and also on high needs funding. </w:t>
      </w:r>
      <w:r>
        <w:rPr>
          <w:rFonts w:ascii="Arial" w:hAnsi="Arial" w:cs="Arial"/>
          <w:sz w:val="24"/>
          <w:szCs w:val="24"/>
        </w:rPr>
        <w:t>There will be a consultation on a hard formula beyond that.</w:t>
      </w:r>
      <w:r w:rsidR="004C3107">
        <w:rPr>
          <w:rFonts w:ascii="Arial" w:hAnsi="Arial" w:cs="Arial"/>
          <w:sz w:val="24"/>
          <w:szCs w:val="24"/>
        </w:rPr>
        <w:t xml:space="preserve">  </w:t>
      </w:r>
    </w:p>
    <w:p w14:paraId="76138D5E" w14:textId="553DCB27" w:rsidR="0043623A" w:rsidRDefault="004C3107" w:rsidP="0043623A">
      <w:pPr>
        <w:pStyle w:val="NoSpacing"/>
        <w:rPr>
          <w:rFonts w:ascii="Arial" w:hAnsi="Arial" w:cs="Arial"/>
          <w:sz w:val="24"/>
          <w:szCs w:val="24"/>
        </w:rPr>
      </w:pPr>
      <w:r>
        <w:rPr>
          <w:rFonts w:ascii="Arial" w:hAnsi="Arial" w:cs="Arial"/>
          <w:sz w:val="24"/>
          <w:szCs w:val="24"/>
        </w:rPr>
        <w:t>We will want to progress with the consultation document and options on transfer from the Schools Block to the High Needs Block (</w:t>
      </w:r>
      <w:r w:rsidR="00E16B82">
        <w:rPr>
          <w:rFonts w:ascii="Arial" w:hAnsi="Arial" w:cs="Arial"/>
          <w:sz w:val="24"/>
          <w:szCs w:val="24"/>
        </w:rPr>
        <w:t>0.5</w:t>
      </w:r>
      <w:r>
        <w:rPr>
          <w:rFonts w:ascii="Arial" w:hAnsi="Arial" w:cs="Arial"/>
          <w:sz w:val="24"/>
          <w:szCs w:val="24"/>
        </w:rPr>
        <w:t>% plus an option for a</w:t>
      </w:r>
      <w:r w:rsidR="00E16B82">
        <w:rPr>
          <w:rFonts w:ascii="Arial" w:hAnsi="Arial" w:cs="Arial"/>
          <w:sz w:val="24"/>
          <w:szCs w:val="24"/>
        </w:rPr>
        <w:t>n</w:t>
      </w:r>
      <w:r>
        <w:rPr>
          <w:rFonts w:ascii="Arial" w:hAnsi="Arial" w:cs="Arial"/>
          <w:sz w:val="24"/>
          <w:szCs w:val="24"/>
        </w:rPr>
        <w:t xml:space="preserve"> </w:t>
      </w:r>
      <w:r w:rsidR="00E16B82">
        <w:rPr>
          <w:rFonts w:ascii="Arial" w:hAnsi="Arial" w:cs="Arial"/>
          <w:sz w:val="24"/>
          <w:szCs w:val="24"/>
        </w:rPr>
        <w:t>additional</w:t>
      </w:r>
      <w:r>
        <w:rPr>
          <w:rFonts w:ascii="Arial" w:hAnsi="Arial" w:cs="Arial"/>
          <w:sz w:val="24"/>
          <w:szCs w:val="24"/>
        </w:rPr>
        <w:t xml:space="preserve"> amount).</w:t>
      </w:r>
    </w:p>
    <w:p w14:paraId="21820A5E" w14:textId="2124B26A" w:rsidR="004C3107" w:rsidRPr="007C0AAA" w:rsidRDefault="004C3107" w:rsidP="0043623A">
      <w:pPr>
        <w:pStyle w:val="NoSpacing"/>
        <w:rPr>
          <w:rFonts w:ascii="Arial" w:hAnsi="Arial" w:cs="Arial"/>
          <w:b/>
          <w:bCs/>
          <w:sz w:val="24"/>
          <w:szCs w:val="24"/>
        </w:rPr>
      </w:pPr>
      <w:r w:rsidRPr="007C0AAA">
        <w:rPr>
          <w:rFonts w:ascii="Arial" w:hAnsi="Arial" w:cs="Arial"/>
          <w:b/>
          <w:bCs/>
          <w:sz w:val="24"/>
          <w:szCs w:val="24"/>
        </w:rPr>
        <w:lastRenderedPageBreak/>
        <w:t>Comments:</w:t>
      </w:r>
    </w:p>
    <w:p w14:paraId="17DD60CE" w14:textId="322B7CFC" w:rsidR="004C3107" w:rsidRDefault="004C3107" w:rsidP="006E4EE5">
      <w:pPr>
        <w:pStyle w:val="NoSpacing"/>
        <w:numPr>
          <w:ilvl w:val="0"/>
          <w:numId w:val="7"/>
        </w:numPr>
        <w:ind w:hanging="720"/>
        <w:rPr>
          <w:rFonts w:ascii="Arial" w:hAnsi="Arial" w:cs="Arial"/>
          <w:sz w:val="24"/>
          <w:szCs w:val="24"/>
        </w:rPr>
      </w:pPr>
      <w:r>
        <w:rPr>
          <w:rFonts w:ascii="Arial" w:hAnsi="Arial" w:cs="Arial"/>
          <w:sz w:val="24"/>
          <w:szCs w:val="24"/>
        </w:rPr>
        <w:t>We could use opportunities such as Headteacher meetings to engage with schools on the importance of responding to the consultation.</w:t>
      </w:r>
    </w:p>
    <w:p w14:paraId="729A18AD" w14:textId="08645E7F" w:rsidR="004C3107" w:rsidRPr="004C3107" w:rsidRDefault="004C3107" w:rsidP="006E4EE5">
      <w:pPr>
        <w:pStyle w:val="NoSpacing"/>
        <w:rPr>
          <w:rFonts w:ascii="Arial" w:hAnsi="Arial" w:cs="Arial"/>
          <w:b/>
          <w:bCs/>
          <w:sz w:val="24"/>
          <w:szCs w:val="24"/>
        </w:rPr>
      </w:pPr>
      <w:r w:rsidRPr="004C3107">
        <w:rPr>
          <w:rFonts w:ascii="Arial" w:hAnsi="Arial" w:cs="Arial"/>
          <w:b/>
          <w:bCs/>
          <w:sz w:val="24"/>
          <w:szCs w:val="24"/>
        </w:rPr>
        <w:t>Action:  Sarah Shirras will pass on the dates of these meetings to the chair</w:t>
      </w:r>
      <w:r w:rsidR="00BD2B08">
        <w:rPr>
          <w:rFonts w:ascii="Arial" w:hAnsi="Arial" w:cs="Arial"/>
          <w:b/>
          <w:bCs/>
          <w:sz w:val="24"/>
          <w:szCs w:val="24"/>
        </w:rPr>
        <w:t xml:space="preserve"> of Schools Forum</w:t>
      </w:r>
      <w:r w:rsidRPr="004C3107">
        <w:rPr>
          <w:rFonts w:ascii="Arial" w:hAnsi="Arial" w:cs="Arial"/>
          <w:b/>
          <w:bCs/>
          <w:sz w:val="24"/>
          <w:szCs w:val="24"/>
        </w:rPr>
        <w:t>.</w:t>
      </w:r>
    </w:p>
    <w:p w14:paraId="53BCC1D1" w14:textId="17B10A34" w:rsidR="004C3107" w:rsidRDefault="007C0AAA" w:rsidP="006E4EE5">
      <w:pPr>
        <w:pStyle w:val="NoSpacing"/>
        <w:numPr>
          <w:ilvl w:val="0"/>
          <w:numId w:val="7"/>
        </w:numPr>
        <w:ind w:hanging="720"/>
        <w:rPr>
          <w:rFonts w:ascii="Arial" w:hAnsi="Arial" w:cs="Arial"/>
          <w:sz w:val="24"/>
          <w:szCs w:val="24"/>
        </w:rPr>
      </w:pPr>
      <w:r>
        <w:rPr>
          <w:rFonts w:ascii="Arial" w:hAnsi="Arial" w:cs="Arial"/>
          <w:sz w:val="24"/>
          <w:szCs w:val="24"/>
        </w:rPr>
        <w:t xml:space="preserve">Members requested that a breakdown </w:t>
      </w:r>
      <w:r w:rsidR="006E4EE5">
        <w:rPr>
          <w:rFonts w:ascii="Arial" w:hAnsi="Arial" w:cs="Arial"/>
          <w:sz w:val="24"/>
          <w:szCs w:val="24"/>
        </w:rPr>
        <w:t>on type of establishments</w:t>
      </w:r>
      <w:r>
        <w:rPr>
          <w:rFonts w:ascii="Arial" w:hAnsi="Arial" w:cs="Arial"/>
          <w:sz w:val="24"/>
          <w:szCs w:val="24"/>
        </w:rPr>
        <w:t xml:space="preserve"> respond</w:t>
      </w:r>
      <w:r w:rsidR="006E4EE5">
        <w:rPr>
          <w:rFonts w:ascii="Arial" w:hAnsi="Arial" w:cs="Arial"/>
          <w:sz w:val="24"/>
          <w:szCs w:val="24"/>
        </w:rPr>
        <w:t>ing</w:t>
      </w:r>
      <w:r>
        <w:rPr>
          <w:rFonts w:ascii="Arial" w:hAnsi="Arial" w:cs="Arial"/>
          <w:sz w:val="24"/>
          <w:szCs w:val="24"/>
        </w:rPr>
        <w:t xml:space="preserve"> as happened last year is part of the process.  Also remind people that giving the</w:t>
      </w:r>
      <w:r w:rsidR="00BC49AC">
        <w:rPr>
          <w:rFonts w:ascii="Arial" w:hAnsi="Arial" w:cs="Arial"/>
          <w:sz w:val="24"/>
          <w:szCs w:val="24"/>
        </w:rPr>
        <w:t>i</w:t>
      </w:r>
      <w:r>
        <w:rPr>
          <w:rFonts w:ascii="Arial" w:hAnsi="Arial" w:cs="Arial"/>
          <w:sz w:val="24"/>
          <w:szCs w:val="24"/>
        </w:rPr>
        <w:t>r opinion is important.</w:t>
      </w:r>
    </w:p>
    <w:p w14:paraId="55BF8F06" w14:textId="77777777" w:rsidR="007C0AAA" w:rsidRDefault="007C0AAA" w:rsidP="0043623A">
      <w:pPr>
        <w:pStyle w:val="NoSpacing"/>
        <w:rPr>
          <w:rFonts w:ascii="Arial" w:hAnsi="Arial" w:cs="Arial"/>
          <w:sz w:val="24"/>
          <w:szCs w:val="24"/>
        </w:rPr>
      </w:pPr>
    </w:p>
    <w:p w14:paraId="0230DD24" w14:textId="668A5586" w:rsidR="00BA186C" w:rsidRPr="0043623A" w:rsidRDefault="007B4076" w:rsidP="007B4076">
      <w:pPr>
        <w:pStyle w:val="NoSpacing"/>
        <w:rPr>
          <w:rFonts w:ascii="Arial" w:hAnsi="Arial" w:cs="Arial"/>
          <w:sz w:val="24"/>
          <w:szCs w:val="24"/>
        </w:rPr>
      </w:pPr>
      <w:r>
        <w:rPr>
          <w:rFonts w:ascii="Arial" w:hAnsi="Arial" w:cs="Arial"/>
          <w:sz w:val="24"/>
          <w:szCs w:val="24"/>
        </w:rPr>
        <w:t>3b.</w:t>
      </w:r>
      <w:r>
        <w:rPr>
          <w:rFonts w:ascii="Arial" w:hAnsi="Arial" w:cs="Arial"/>
          <w:sz w:val="24"/>
          <w:szCs w:val="24"/>
        </w:rPr>
        <w:tab/>
      </w:r>
      <w:r w:rsidR="00BC49AC" w:rsidRPr="000167F0">
        <w:rPr>
          <w:rFonts w:ascii="Arial" w:hAnsi="Arial" w:cs="Arial"/>
          <w:sz w:val="24"/>
          <w:szCs w:val="24"/>
        </w:rPr>
        <w:t>Update on Review of Special Schools</w:t>
      </w:r>
      <w:r w:rsidR="00BC49AC">
        <w:rPr>
          <w:rFonts w:ascii="Arial" w:hAnsi="Arial" w:cs="Arial"/>
          <w:sz w:val="24"/>
          <w:szCs w:val="24"/>
        </w:rPr>
        <w:t>’ Funding (verbal update)</w:t>
      </w:r>
    </w:p>
    <w:p w14:paraId="7CBFA93F" w14:textId="3EA7834A" w:rsidR="00126A74" w:rsidRDefault="00BC49AC" w:rsidP="00BC49AC">
      <w:pPr>
        <w:rPr>
          <w:rFonts w:ascii="Arial" w:hAnsi="Arial" w:cs="Arial"/>
          <w:sz w:val="24"/>
          <w:szCs w:val="24"/>
        </w:rPr>
      </w:pPr>
      <w:r w:rsidRPr="00BC49AC">
        <w:rPr>
          <w:rFonts w:ascii="Arial" w:hAnsi="Arial" w:cs="Arial"/>
          <w:sz w:val="24"/>
          <w:szCs w:val="24"/>
        </w:rPr>
        <w:t>Keith Bates</w:t>
      </w:r>
      <w:r>
        <w:rPr>
          <w:rFonts w:ascii="Arial" w:hAnsi="Arial" w:cs="Arial"/>
          <w:sz w:val="24"/>
          <w:szCs w:val="24"/>
        </w:rPr>
        <w:t xml:space="preserve"> explained that there is not much detail to report at present.  The reason for the review is that Special School Funding levels have not changed for many years.  Current funding of £10,000 per place is nationally set – we are focussing on the 5 top-up </w:t>
      </w:r>
      <w:r w:rsidR="00126A74">
        <w:rPr>
          <w:rFonts w:ascii="Arial" w:hAnsi="Arial" w:cs="Arial"/>
          <w:sz w:val="24"/>
          <w:szCs w:val="24"/>
        </w:rPr>
        <w:t xml:space="preserve">levels which have not changed since 2013.  It is a complex task to obtain benchmarking data on funding and expenses.  The group consists of LA Officers, Headteachers and School Business Managers.  In due course reports will be brought to School Forum. </w:t>
      </w:r>
    </w:p>
    <w:p w14:paraId="00EC3EEB" w14:textId="2D0A7C51" w:rsidR="00BC49AC" w:rsidRDefault="00126A74" w:rsidP="00126A74">
      <w:pPr>
        <w:pStyle w:val="NoSpacing"/>
        <w:rPr>
          <w:rFonts w:ascii="Arial" w:hAnsi="Arial" w:cs="Arial"/>
          <w:sz w:val="24"/>
          <w:szCs w:val="24"/>
        </w:rPr>
      </w:pPr>
      <w:r w:rsidRPr="00126A74">
        <w:rPr>
          <w:rFonts w:ascii="Arial" w:hAnsi="Arial" w:cs="Arial"/>
          <w:sz w:val="24"/>
          <w:szCs w:val="24"/>
        </w:rPr>
        <w:t>Officers added that this was indeed a complex piece of work.  The group will also be looking at bandings and how to model for the future</w:t>
      </w:r>
      <w:r w:rsidR="00E16B82">
        <w:rPr>
          <w:rFonts w:ascii="Arial" w:hAnsi="Arial" w:cs="Arial"/>
          <w:sz w:val="24"/>
          <w:szCs w:val="24"/>
        </w:rPr>
        <w:t>, a</w:t>
      </w:r>
      <w:r>
        <w:rPr>
          <w:rFonts w:ascii="Arial" w:hAnsi="Arial" w:cs="Arial"/>
          <w:sz w:val="24"/>
          <w:szCs w:val="24"/>
        </w:rPr>
        <w:t>gree</w:t>
      </w:r>
      <w:r w:rsidR="00E16B82">
        <w:rPr>
          <w:rFonts w:ascii="Arial" w:hAnsi="Arial" w:cs="Arial"/>
          <w:sz w:val="24"/>
          <w:szCs w:val="24"/>
        </w:rPr>
        <w:t>ing</w:t>
      </w:r>
      <w:r w:rsidRPr="00126A74">
        <w:rPr>
          <w:rFonts w:ascii="Arial" w:hAnsi="Arial" w:cs="Arial"/>
          <w:sz w:val="24"/>
          <w:szCs w:val="24"/>
        </w:rPr>
        <w:t xml:space="preserve"> staffing and leadership ratios </w:t>
      </w:r>
      <w:r w:rsidR="00E16B82">
        <w:rPr>
          <w:rFonts w:ascii="Arial" w:hAnsi="Arial" w:cs="Arial"/>
          <w:sz w:val="24"/>
          <w:szCs w:val="24"/>
        </w:rPr>
        <w:t>with</w:t>
      </w:r>
      <w:r w:rsidRPr="00126A74">
        <w:rPr>
          <w:rFonts w:ascii="Arial" w:hAnsi="Arial" w:cs="Arial"/>
          <w:sz w:val="24"/>
          <w:szCs w:val="24"/>
        </w:rPr>
        <w:t>in top-up bandings</w:t>
      </w:r>
      <w:r>
        <w:rPr>
          <w:rFonts w:ascii="Arial" w:hAnsi="Arial" w:cs="Arial"/>
          <w:sz w:val="24"/>
          <w:szCs w:val="24"/>
        </w:rPr>
        <w:t xml:space="preserve"> and look</w:t>
      </w:r>
      <w:r w:rsidR="00E16B82">
        <w:rPr>
          <w:rFonts w:ascii="Arial" w:hAnsi="Arial" w:cs="Arial"/>
          <w:sz w:val="24"/>
          <w:szCs w:val="24"/>
        </w:rPr>
        <w:t>ing</w:t>
      </w:r>
      <w:r>
        <w:rPr>
          <w:rFonts w:ascii="Arial" w:hAnsi="Arial" w:cs="Arial"/>
          <w:sz w:val="24"/>
          <w:szCs w:val="24"/>
        </w:rPr>
        <w:t xml:space="preserve"> at what processes other LA’s have in place</w:t>
      </w:r>
      <w:r w:rsidRPr="00126A74">
        <w:rPr>
          <w:rFonts w:ascii="Arial" w:hAnsi="Arial" w:cs="Arial"/>
          <w:sz w:val="24"/>
          <w:szCs w:val="24"/>
        </w:rPr>
        <w:t>.</w:t>
      </w:r>
    </w:p>
    <w:p w14:paraId="0AD4A634" w14:textId="1AF8C7E0" w:rsidR="00303742" w:rsidRDefault="00303742" w:rsidP="00126A74">
      <w:pPr>
        <w:pStyle w:val="NoSpacing"/>
        <w:rPr>
          <w:rFonts w:ascii="Arial" w:hAnsi="Arial" w:cs="Arial"/>
          <w:sz w:val="24"/>
          <w:szCs w:val="24"/>
        </w:rPr>
      </w:pPr>
    </w:p>
    <w:p w14:paraId="55188B94" w14:textId="0789D1CC" w:rsidR="00303742" w:rsidRPr="00303742" w:rsidRDefault="00303742" w:rsidP="00126A74">
      <w:pPr>
        <w:pStyle w:val="NoSpacing"/>
        <w:rPr>
          <w:rFonts w:ascii="Arial" w:hAnsi="Arial" w:cs="Arial"/>
          <w:b/>
          <w:bCs/>
          <w:sz w:val="24"/>
          <w:szCs w:val="24"/>
        </w:rPr>
      </w:pPr>
      <w:r w:rsidRPr="00303742">
        <w:rPr>
          <w:rFonts w:ascii="Arial" w:hAnsi="Arial" w:cs="Arial"/>
          <w:b/>
          <w:bCs/>
          <w:sz w:val="24"/>
          <w:szCs w:val="24"/>
        </w:rPr>
        <w:t>Comments:</w:t>
      </w:r>
    </w:p>
    <w:p w14:paraId="4D42210D" w14:textId="356E059D" w:rsidR="00303742" w:rsidRDefault="00303742" w:rsidP="00126A74">
      <w:pPr>
        <w:pStyle w:val="NoSpacing"/>
        <w:rPr>
          <w:rFonts w:ascii="Arial" w:hAnsi="Arial" w:cs="Arial"/>
          <w:sz w:val="24"/>
          <w:szCs w:val="24"/>
        </w:rPr>
      </w:pPr>
      <w:r>
        <w:rPr>
          <w:rFonts w:ascii="Arial" w:hAnsi="Arial" w:cs="Arial"/>
          <w:sz w:val="24"/>
          <w:szCs w:val="24"/>
        </w:rPr>
        <w:t>Glyn Hambling said benchmarking was essential and offered to help getting this information.</w:t>
      </w:r>
    </w:p>
    <w:p w14:paraId="3C051CCC" w14:textId="418266B2" w:rsidR="00303742" w:rsidRDefault="00303742" w:rsidP="00126A74">
      <w:pPr>
        <w:pStyle w:val="NoSpacing"/>
        <w:rPr>
          <w:rFonts w:ascii="Arial" w:hAnsi="Arial" w:cs="Arial"/>
          <w:sz w:val="24"/>
          <w:szCs w:val="24"/>
        </w:rPr>
      </w:pPr>
      <w:r>
        <w:rPr>
          <w:rFonts w:ascii="Arial" w:hAnsi="Arial" w:cs="Arial"/>
          <w:sz w:val="24"/>
          <w:szCs w:val="24"/>
        </w:rPr>
        <w:t>Members highlighted that Suffolk County Council are holding a review.  Officers said this was a review on delivery of operational service and not on funding.  Officers confirmed they have benchmarking information from Suffolk.</w:t>
      </w:r>
    </w:p>
    <w:p w14:paraId="42AA9A6C" w14:textId="77777777" w:rsidR="004C4ADA" w:rsidRPr="00126A74" w:rsidRDefault="004C4ADA" w:rsidP="00126A74">
      <w:pPr>
        <w:pStyle w:val="NoSpacing"/>
        <w:rPr>
          <w:rFonts w:ascii="Arial" w:hAnsi="Arial" w:cs="Arial"/>
          <w:sz w:val="24"/>
          <w:szCs w:val="24"/>
        </w:rPr>
      </w:pPr>
    </w:p>
    <w:p w14:paraId="2399E93E" w14:textId="1DEAB1BD" w:rsidR="004C4ADA" w:rsidRPr="004D6A91" w:rsidRDefault="006E4EE5" w:rsidP="004C4ADA">
      <w:pPr>
        <w:pStyle w:val="NoSpacing"/>
        <w:numPr>
          <w:ilvl w:val="0"/>
          <w:numId w:val="1"/>
        </w:numPr>
        <w:ind w:hanging="720"/>
        <w:rPr>
          <w:rFonts w:ascii="Arial" w:hAnsi="Arial" w:cs="Arial"/>
          <w:b/>
          <w:bCs/>
          <w:sz w:val="24"/>
          <w:szCs w:val="24"/>
        </w:rPr>
      </w:pPr>
      <w:r>
        <w:rPr>
          <w:rFonts w:ascii="Arial" w:hAnsi="Arial" w:cs="Arial"/>
          <w:b/>
          <w:bCs/>
          <w:sz w:val="24"/>
          <w:szCs w:val="24"/>
        </w:rPr>
        <w:t xml:space="preserve">How </w:t>
      </w:r>
      <w:r w:rsidR="004C4ADA" w:rsidRPr="004D6A91">
        <w:rPr>
          <w:rFonts w:ascii="Arial" w:hAnsi="Arial" w:cs="Arial"/>
          <w:b/>
          <w:bCs/>
          <w:sz w:val="24"/>
          <w:szCs w:val="24"/>
        </w:rPr>
        <w:t xml:space="preserve">School Forum Meets in Future </w:t>
      </w:r>
    </w:p>
    <w:p w14:paraId="15692B3D" w14:textId="251795D4" w:rsidR="004C4ADA" w:rsidRDefault="003D1FBF" w:rsidP="004C4ADA">
      <w:pPr>
        <w:rPr>
          <w:rFonts w:ascii="Arial" w:hAnsi="Arial" w:cs="Arial"/>
          <w:sz w:val="24"/>
          <w:szCs w:val="24"/>
        </w:rPr>
      </w:pPr>
      <w:r>
        <w:rPr>
          <w:rFonts w:ascii="Arial" w:hAnsi="Arial" w:cs="Arial"/>
          <w:sz w:val="24"/>
          <w:szCs w:val="24"/>
        </w:rPr>
        <w:t>It is acknowledged that there have been some challenges with holding virtual meetings, a necessity during the pandemic. At the last meeting it was suggested that a discussion should be had at how Forum meets in the future.</w:t>
      </w:r>
    </w:p>
    <w:p w14:paraId="76601085" w14:textId="0955290C" w:rsidR="004C4ADA" w:rsidRDefault="003D1FBF" w:rsidP="004C4ADA">
      <w:pPr>
        <w:pStyle w:val="NoSpacing"/>
        <w:rPr>
          <w:rFonts w:ascii="Arial" w:hAnsi="Arial" w:cs="Arial"/>
          <w:sz w:val="24"/>
          <w:szCs w:val="24"/>
        </w:rPr>
      </w:pPr>
      <w:r>
        <w:rPr>
          <w:rFonts w:ascii="Arial" w:hAnsi="Arial" w:cs="Arial"/>
          <w:sz w:val="24"/>
          <w:szCs w:val="24"/>
        </w:rPr>
        <w:t xml:space="preserve">There are still some </w:t>
      </w:r>
      <w:r w:rsidR="006E4EE5">
        <w:rPr>
          <w:rFonts w:ascii="Arial" w:hAnsi="Arial" w:cs="Arial"/>
          <w:sz w:val="24"/>
          <w:szCs w:val="24"/>
        </w:rPr>
        <w:t>Norfolk County Council (</w:t>
      </w:r>
      <w:r>
        <w:rPr>
          <w:rFonts w:ascii="Arial" w:hAnsi="Arial" w:cs="Arial"/>
          <w:sz w:val="24"/>
          <w:szCs w:val="24"/>
        </w:rPr>
        <w:t>NCC</w:t>
      </w:r>
      <w:r w:rsidR="006E4EE5">
        <w:rPr>
          <w:rFonts w:ascii="Arial" w:hAnsi="Arial" w:cs="Arial"/>
          <w:sz w:val="24"/>
          <w:szCs w:val="24"/>
        </w:rPr>
        <w:t>)</w:t>
      </w:r>
      <w:r>
        <w:rPr>
          <w:rFonts w:ascii="Arial" w:hAnsi="Arial" w:cs="Arial"/>
          <w:sz w:val="24"/>
          <w:szCs w:val="24"/>
        </w:rPr>
        <w:t xml:space="preserve"> protocols on how we meet and we should model on social distancing.</w:t>
      </w:r>
    </w:p>
    <w:p w14:paraId="5284111A" w14:textId="2F90E7A4" w:rsidR="003D1FBF" w:rsidRDefault="003D1FBF" w:rsidP="004C4ADA">
      <w:pPr>
        <w:pStyle w:val="NoSpacing"/>
        <w:rPr>
          <w:rFonts w:ascii="Arial" w:hAnsi="Arial" w:cs="Arial"/>
          <w:sz w:val="24"/>
          <w:szCs w:val="24"/>
        </w:rPr>
      </w:pPr>
    </w:p>
    <w:p w14:paraId="65134635" w14:textId="7B1DE2EB" w:rsidR="003D1FBF" w:rsidRDefault="003D1FBF" w:rsidP="004C4ADA">
      <w:pPr>
        <w:pStyle w:val="NoSpacing"/>
        <w:rPr>
          <w:rFonts w:ascii="Arial" w:hAnsi="Arial" w:cs="Arial"/>
          <w:sz w:val="24"/>
          <w:szCs w:val="24"/>
        </w:rPr>
      </w:pPr>
      <w:r>
        <w:rPr>
          <w:rFonts w:ascii="Arial" w:hAnsi="Arial" w:cs="Arial"/>
          <w:sz w:val="24"/>
          <w:szCs w:val="24"/>
        </w:rPr>
        <w:t xml:space="preserve">The September meeting will go ahead as a virtual MS-Teams meeting so this </w:t>
      </w:r>
      <w:r w:rsidR="0068779D">
        <w:rPr>
          <w:rFonts w:ascii="Arial" w:hAnsi="Arial" w:cs="Arial"/>
          <w:sz w:val="24"/>
          <w:szCs w:val="24"/>
        </w:rPr>
        <w:t>vote</w:t>
      </w:r>
      <w:r>
        <w:rPr>
          <w:rFonts w:ascii="Arial" w:hAnsi="Arial" w:cs="Arial"/>
          <w:sz w:val="24"/>
          <w:szCs w:val="24"/>
        </w:rPr>
        <w:t xml:space="preserve"> is about </w:t>
      </w:r>
      <w:r w:rsidR="00E439C7">
        <w:rPr>
          <w:rFonts w:ascii="Arial" w:hAnsi="Arial" w:cs="Arial"/>
          <w:sz w:val="24"/>
          <w:szCs w:val="24"/>
        </w:rPr>
        <w:t>the November meeting onwards.</w:t>
      </w:r>
      <w:r w:rsidR="0068779D">
        <w:rPr>
          <w:rFonts w:ascii="Arial" w:hAnsi="Arial" w:cs="Arial"/>
          <w:sz w:val="24"/>
          <w:szCs w:val="24"/>
        </w:rPr>
        <w:t xml:space="preserve">  Furthermore we will be governed by any changing restrictions.</w:t>
      </w:r>
    </w:p>
    <w:p w14:paraId="3964D718" w14:textId="6E29CAC6" w:rsidR="00E439C7" w:rsidRDefault="00E439C7" w:rsidP="004C4ADA">
      <w:pPr>
        <w:pStyle w:val="NoSpacing"/>
        <w:rPr>
          <w:rFonts w:ascii="Arial" w:hAnsi="Arial" w:cs="Arial"/>
          <w:sz w:val="24"/>
          <w:szCs w:val="24"/>
        </w:rPr>
      </w:pPr>
    </w:p>
    <w:p w14:paraId="08CF436C" w14:textId="125A33B8" w:rsidR="00E439C7" w:rsidRDefault="00E439C7" w:rsidP="00E439C7">
      <w:pPr>
        <w:rPr>
          <w:rFonts w:ascii="Arial" w:hAnsi="Arial" w:cs="Arial"/>
          <w:sz w:val="24"/>
          <w:szCs w:val="24"/>
        </w:rPr>
      </w:pPr>
      <w:r w:rsidRPr="004C4ADA">
        <w:rPr>
          <w:rFonts w:ascii="Arial" w:hAnsi="Arial" w:cs="Arial"/>
          <w:sz w:val="24"/>
          <w:szCs w:val="24"/>
        </w:rPr>
        <w:t xml:space="preserve">Three core options have been identified; an alternative combination could be considered.  Pros and cons of each option are set out </w:t>
      </w:r>
      <w:r>
        <w:rPr>
          <w:rFonts w:ascii="Arial" w:hAnsi="Arial" w:cs="Arial"/>
          <w:sz w:val="24"/>
          <w:szCs w:val="24"/>
        </w:rPr>
        <w:t>in the paper</w:t>
      </w:r>
      <w:r w:rsidRPr="004C4ADA">
        <w:rPr>
          <w:rFonts w:ascii="Arial" w:hAnsi="Arial" w:cs="Arial"/>
          <w:sz w:val="24"/>
          <w:szCs w:val="24"/>
        </w:rPr>
        <w:t xml:space="preserve"> to help with the discussion:</w:t>
      </w:r>
    </w:p>
    <w:p w14:paraId="297ED723" w14:textId="21BDD627" w:rsidR="00E439C7" w:rsidRPr="004D6A91" w:rsidRDefault="00E439C7" w:rsidP="004D6A91">
      <w:pPr>
        <w:pStyle w:val="NoSpacing"/>
        <w:numPr>
          <w:ilvl w:val="0"/>
          <w:numId w:val="9"/>
        </w:numPr>
        <w:rPr>
          <w:rFonts w:ascii="Arial" w:hAnsi="Arial" w:cs="Arial"/>
          <w:sz w:val="24"/>
          <w:szCs w:val="24"/>
        </w:rPr>
      </w:pPr>
      <w:r w:rsidRPr="004D6A91">
        <w:rPr>
          <w:rFonts w:ascii="Arial" w:hAnsi="Arial" w:cs="Arial"/>
          <w:sz w:val="24"/>
          <w:szCs w:val="24"/>
        </w:rPr>
        <w:t>All meetings on-line</w:t>
      </w:r>
    </w:p>
    <w:p w14:paraId="0ACD51AA" w14:textId="0E4A1B0F" w:rsidR="00E439C7" w:rsidRPr="004D6A91" w:rsidRDefault="00E439C7" w:rsidP="004D6A91">
      <w:pPr>
        <w:pStyle w:val="NoSpacing"/>
        <w:numPr>
          <w:ilvl w:val="0"/>
          <w:numId w:val="9"/>
        </w:numPr>
        <w:rPr>
          <w:rFonts w:ascii="Arial" w:hAnsi="Arial" w:cs="Arial"/>
          <w:sz w:val="24"/>
          <w:szCs w:val="24"/>
        </w:rPr>
      </w:pPr>
      <w:r w:rsidRPr="004D6A91">
        <w:rPr>
          <w:rFonts w:ascii="Arial" w:hAnsi="Arial" w:cs="Arial"/>
          <w:sz w:val="24"/>
          <w:szCs w:val="24"/>
        </w:rPr>
        <w:t>All meetings in person</w:t>
      </w:r>
    </w:p>
    <w:p w14:paraId="4BFCBA5B" w14:textId="66F60E39" w:rsidR="004D6A91" w:rsidRPr="004D6A91" w:rsidRDefault="004D6A91" w:rsidP="004D6A91">
      <w:pPr>
        <w:pStyle w:val="NoSpacing"/>
        <w:numPr>
          <w:ilvl w:val="0"/>
          <w:numId w:val="9"/>
        </w:numPr>
        <w:rPr>
          <w:rFonts w:ascii="Arial" w:hAnsi="Arial" w:cs="Arial"/>
          <w:sz w:val="24"/>
          <w:szCs w:val="24"/>
        </w:rPr>
      </w:pPr>
      <w:r w:rsidRPr="004D6A91">
        <w:rPr>
          <w:rFonts w:ascii="Arial" w:hAnsi="Arial" w:cs="Arial"/>
          <w:sz w:val="24"/>
          <w:szCs w:val="24"/>
        </w:rPr>
        <w:t>Half on-line and half in person</w:t>
      </w:r>
    </w:p>
    <w:p w14:paraId="07AA8894" w14:textId="77777777" w:rsidR="004D6A91" w:rsidRDefault="004D6A91" w:rsidP="004C4ADA">
      <w:pPr>
        <w:pStyle w:val="NoSpacing"/>
        <w:rPr>
          <w:rFonts w:ascii="Arial" w:hAnsi="Arial" w:cs="Arial"/>
          <w:sz w:val="24"/>
          <w:szCs w:val="24"/>
        </w:rPr>
      </w:pPr>
    </w:p>
    <w:p w14:paraId="4DE98D5F" w14:textId="74053AB8" w:rsidR="00E439C7" w:rsidRDefault="00E439C7" w:rsidP="004C4ADA">
      <w:pPr>
        <w:pStyle w:val="NoSpacing"/>
        <w:rPr>
          <w:rFonts w:ascii="Arial" w:hAnsi="Arial" w:cs="Arial"/>
          <w:sz w:val="24"/>
          <w:szCs w:val="24"/>
        </w:rPr>
      </w:pPr>
      <w:r>
        <w:rPr>
          <w:rFonts w:ascii="Arial" w:hAnsi="Arial" w:cs="Arial"/>
          <w:sz w:val="24"/>
          <w:szCs w:val="24"/>
        </w:rPr>
        <w:lastRenderedPageBreak/>
        <w:t>A vote took place on the 3 options in the paper with the following result:</w:t>
      </w:r>
    </w:p>
    <w:p w14:paraId="0126E6C3" w14:textId="73E83A84" w:rsidR="00E439C7" w:rsidRDefault="00E439C7" w:rsidP="004C4ADA">
      <w:pPr>
        <w:pStyle w:val="NoSpacing"/>
        <w:rPr>
          <w:rFonts w:ascii="Arial" w:hAnsi="Arial" w:cs="Arial"/>
          <w:sz w:val="24"/>
          <w:szCs w:val="24"/>
        </w:rPr>
      </w:pPr>
    </w:p>
    <w:p w14:paraId="766BEEB4" w14:textId="08C892EA" w:rsidR="004D6A91" w:rsidRDefault="004D6A91" w:rsidP="004D6A91">
      <w:pPr>
        <w:pStyle w:val="NoSpacing"/>
        <w:rPr>
          <w:rFonts w:ascii="Arial" w:hAnsi="Arial" w:cs="Arial"/>
          <w:sz w:val="24"/>
          <w:szCs w:val="24"/>
        </w:rPr>
      </w:pPr>
      <w:r>
        <w:rPr>
          <w:rFonts w:ascii="Arial" w:hAnsi="Arial" w:cs="Arial"/>
          <w:sz w:val="24"/>
          <w:szCs w:val="24"/>
        </w:rPr>
        <w:t>Half and half</w:t>
      </w:r>
      <w:r>
        <w:rPr>
          <w:rFonts w:ascii="Arial" w:hAnsi="Arial" w:cs="Arial"/>
          <w:sz w:val="24"/>
          <w:szCs w:val="24"/>
        </w:rPr>
        <w:tab/>
      </w:r>
      <w:r>
        <w:rPr>
          <w:rFonts w:ascii="Arial" w:hAnsi="Arial" w:cs="Arial"/>
          <w:sz w:val="24"/>
          <w:szCs w:val="24"/>
        </w:rPr>
        <w:tab/>
        <w:t>15  (83%)</w:t>
      </w:r>
    </w:p>
    <w:p w14:paraId="2F19BD4F" w14:textId="2780226F" w:rsidR="004D6A91" w:rsidRPr="004D6A91" w:rsidRDefault="004D6A91" w:rsidP="004D6A91">
      <w:pPr>
        <w:pStyle w:val="NoSpacing"/>
        <w:rPr>
          <w:rFonts w:ascii="Arial" w:hAnsi="Arial" w:cs="Arial"/>
          <w:sz w:val="24"/>
          <w:szCs w:val="24"/>
        </w:rPr>
      </w:pPr>
      <w:r w:rsidRPr="004D6A91">
        <w:rPr>
          <w:rFonts w:ascii="Arial" w:hAnsi="Arial" w:cs="Arial"/>
          <w:sz w:val="24"/>
          <w:szCs w:val="24"/>
        </w:rPr>
        <w:t>Face to face</w:t>
      </w:r>
      <w:r w:rsidRPr="004D6A91">
        <w:rPr>
          <w:rFonts w:ascii="Arial" w:hAnsi="Arial" w:cs="Arial"/>
          <w:sz w:val="24"/>
          <w:szCs w:val="24"/>
        </w:rPr>
        <w:tab/>
      </w:r>
      <w:r w:rsidRPr="004D6A91">
        <w:rPr>
          <w:rFonts w:ascii="Arial" w:hAnsi="Arial" w:cs="Arial"/>
          <w:sz w:val="24"/>
          <w:szCs w:val="24"/>
        </w:rPr>
        <w:tab/>
      </w:r>
      <w:r>
        <w:rPr>
          <w:rFonts w:ascii="Arial" w:hAnsi="Arial" w:cs="Arial"/>
          <w:sz w:val="24"/>
          <w:szCs w:val="24"/>
        </w:rPr>
        <w:t>2</w:t>
      </w:r>
      <w:r w:rsidRPr="004D6A91">
        <w:rPr>
          <w:rFonts w:ascii="Arial" w:hAnsi="Arial" w:cs="Arial"/>
          <w:sz w:val="24"/>
          <w:szCs w:val="24"/>
        </w:rPr>
        <w:t xml:space="preserve">  (</w:t>
      </w:r>
      <w:r>
        <w:rPr>
          <w:rFonts w:ascii="Arial" w:hAnsi="Arial" w:cs="Arial"/>
          <w:sz w:val="24"/>
          <w:szCs w:val="24"/>
        </w:rPr>
        <w:t>11</w:t>
      </w:r>
      <w:r w:rsidRPr="004D6A91">
        <w:rPr>
          <w:rFonts w:ascii="Arial" w:hAnsi="Arial" w:cs="Arial"/>
          <w:sz w:val="24"/>
          <w:szCs w:val="24"/>
        </w:rPr>
        <w:t>%)</w:t>
      </w:r>
    </w:p>
    <w:p w14:paraId="27EE51F4" w14:textId="5ABB4811" w:rsidR="004D6A91" w:rsidRDefault="004D6A91" w:rsidP="004D6A91">
      <w:pPr>
        <w:pStyle w:val="NoSpacing"/>
        <w:rPr>
          <w:rFonts w:ascii="Arial" w:hAnsi="Arial" w:cs="Arial"/>
          <w:sz w:val="24"/>
          <w:szCs w:val="24"/>
        </w:rPr>
      </w:pPr>
      <w:r>
        <w:rPr>
          <w:rFonts w:ascii="Arial" w:hAnsi="Arial" w:cs="Arial"/>
          <w:sz w:val="24"/>
          <w:szCs w:val="24"/>
        </w:rPr>
        <w:t>All on-line</w:t>
      </w:r>
      <w:r>
        <w:rPr>
          <w:rFonts w:ascii="Arial" w:hAnsi="Arial" w:cs="Arial"/>
          <w:sz w:val="24"/>
          <w:szCs w:val="24"/>
        </w:rPr>
        <w:tab/>
      </w:r>
      <w:r>
        <w:rPr>
          <w:rFonts w:ascii="Arial" w:hAnsi="Arial" w:cs="Arial"/>
          <w:sz w:val="24"/>
          <w:szCs w:val="24"/>
        </w:rPr>
        <w:tab/>
        <w:t>1  (5%)</w:t>
      </w:r>
    </w:p>
    <w:p w14:paraId="5DC8968E" w14:textId="7344B261" w:rsidR="004D6A91" w:rsidRDefault="004D6A91" w:rsidP="004D6A91">
      <w:pPr>
        <w:pStyle w:val="NoSpacing"/>
        <w:rPr>
          <w:rFonts w:ascii="Arial" w:hAnsi="Arial" w:cs="Arial"/>
          <w:sz w:val="24"/>
          <w:szCs w:val="24"/>
        </w:rPr>
      </w:pPr>
    </w:p>
    <w:p w14:paraId="2D7C298D" w14:textId="3FDFE5E6" w:rsidR="004D6A91" w:rsidRPr="004D6A91" w:rsidRDefault="004D6A91" w:rsidP="007B4076">
      <w:pPr>
        <w:pStyle w:val="NoSpacing"/>
        <w:numPr>
          <w:ilvl w:val="0"/>
          <w:numId w:val="11"/>
        </w:numPr>
        <w:ind w:hanging="720"/>
        <w:rPr>
          <w:rFonts w:ascii="Arial" w:hAnsi="Arial" w:cs="Arial"/>
          <w:b/>
          <w:bCs/>
          <w:sz w:val="24"/>
          <w:szCs w:val="24"/>
        </w:rPr>
      </w:pPr>
      <w:r w:rsidRPr="004D6A91">
        <w:rPr>
          <w:rFonts w:ascii="Arial" w:hAnsi="Arial" w:cs="Arial"/>
          <w:b/>
          <w:bCs/>
          <w:sz w:val="24"/>
          <w:szCs w:val="24"/>
        </w:rPr>
        <w:t>Admissions Appeals Charges</w:t>
      </w:r>
    </w:p>
    <w:p w14:paraId="1721983F" w14:textId="30907B16" w:rsidR="004D6A91" w:rsidRDefault="00317AC7" w:rsidP="004D6A91">
      <w:pPr>
        <w:pStyle w:val="NoSpacing"/>
        <w:rPr>
          <w:rFonts w:ascii="Arial" w:hAnsi="Arial" w:cs="Arial"/>
          <w:sz w:val="24"/>
          <w:szCs w:val="24"/>
          <w:lang w:eastAsia="en-GB"/>
        </w:rPr>
      </w:pPr>
      <w:r w:rsidRPr="00317AC7">
        <w:rPr>
          <w:rFonts w:ascii="Arial" w:hAnsi="Arial" w:cs="Arial"/>
          <w:sz w:val="24"/>
          <w:szCs w:val="24"/>
          <w:lang w:eastAsia="en-GB"/>
        </w:rPr>
        <w:t>At the January 2020 Schools Forum meeting it was agreed that an Admissions Appeals Task and Finish group should be set up to review current arrangements.  The group has met to review arrangements over the past year.</w:t>
      </w:r>
    </w:p>
    <w:p w14:paraId="31CECEB0" w14:textId="65DC0BA7" w:rsidR="00317AC7" w:rsidRDefault="00317AC7" w:rsidP="004D6A91">
      <w:pPr>
        <w:pStyle w:val="NoSpacing"/>
        <w:rPr>
          <w:rFonts w:ascii="Arial" w:hAnsi="Arial" w:cs="Arial"/>
          <w:sz w:val="24"/>
          <w:szCs w:val="24"/>
          <w:lang w:eastAsia="en-GB"/>
        </w:rPr>
      </w:pPr>
    </w:p>
    <w:p w14:paraId="45B7FE14" w14:textId="7BD769EA" w:rsidR="00317AC7" w:rsidRDefault="00317AC7" w:rsidP="004D6A91">
      <w:pPr>
        <w:pStyle w:val="NoSpacing"/>
        <w:rPr>
          <w:rFonts w:ascii="Arial" w:hAnsi="Arial" w:cs="Arial"/>
          <w:sz w:val="24"/>
          <w:szCs w:val="24"/>
        </w:rPr>
      </w:pPr>
      <w:r>
        <w:rPr>
          <w:rFonts w:ascii="Arial" w:hAnsi="Arial" w:cs="Arial"/>
          <w:sz w:val="24"/>
          <w:szCs w:val="24"/>
        </w:rPr>
        <w:t xml:space="preserve">This paper is an update on work and provides information to enable members to </w:t>
      </w:r>
      <w:r w:rsidR="008509BC">
        <w:rPr>
          <w:rFonts w:ascii="Arial" w:hAnsi="Arial" w:cs="Arial"/>
          <w:sz w:val="24"/>
          <w:szCs w:val="24"/>
        </w:rPr>
        <w:t>come to</w:t>
      </w:r>
      <w:r>
        <w:rPr>
          <w:rFonts w:ascii="Arial" w:hAnsi="Arial" w:cs="Arial"/>
          <w:sz w:val="24"/>
          <w:szCs w:val="24"/>
        </w:rPr>
        <w:t xml:space="preserve"> a decision about future funding/charging arrangements and requires Forum to vote on the available options.</w:t>
      </w:r>
    </w:p>
    <w:p w14:paraId="33665F1D" w14:textId="795BA3FD" w:rsidR="00317AC7" w:rsidRDefault="00317AC7" w:rsidP="004D6A91">
      <w:pPr>
        <w:pStyle w:val="NoSpacing"/>
        <w:rPr>
          <w:rFonts w:ascii="Arial" w:hAnsi="Arial" w:cs="Arial"/>
          <w:sz w:val="24"/>
          <w:szCs w:val="24"/>
        </w:rPr>
      </w:pPr>
    </w:p>
    <w:p w14:paraId="4BAF138D" w14:textId="308ED207" w:rsidR="00317AC7" w:rsidRDefault="00317AC7" w:rsidP="004D6A91">
      <w:pPr>
        <w:pStyle w:val="NoSpacing"/>
        <w:rPr>
          <w:rFonts w:ascii="Arial" w:hAnsi="Arial" w:cs="Arial"/>
          <w:sz w:val="24"/>
          <w:szCs w:val="24"/>
        </w:rPr>
      </w:pPr>
      <w:r>
        <w:rPr>
          <w:rFonts w:ascii="Arial" w:hAnsi="Arial" w:cs="Arial"/>
          <w:sz w:val="24"/>
          <w:szCs w:val="24"/>
        </w:rPr>
        <w:t>The group looked at cost of venues, tra</w:t>
      </w:r>
      <w:r w:rsidR="008509BC">
        <w:rPr>
          <w:rFonts w:ascii="Arial" w:hAnsi="Arial" w:cs="Arial"/>
          <w:sz w:val="24"/>
          <w:szCs w:val="24"/>
        </w:rPr>
        <w:t>nsparency and costs, communication of the appeals process, charging of academies and free schools and the potential for DSG funding on admissions appeals.</w:t>
      </w:r>
    </w:p>
    <w:p w14:paraId="721C164E" w14:textId="3A909E48" w:rsidR="008509BC" w:rsidRDefault="008509BC" w:rsidP="004D6A91">
      <w:pPr>
        <w:pStyle w:val="NoSpacing"/>
        <w:rPr>
          <w:rFonts w:ascii="Arial" w:hAnsi="Arial" w:cs="Arial"/>
          <w:sz w:val="24"/>
          <w:szCs w:val="24"/>
        </w:rPr>
      </w:pPr>
    </w:p>
    <w:p w14:paraId="6E4726E8" w14:textId="34AF5804" w:rsidR="008509BC" w:rsidRPr="008509BC" w:rsidRDefault="008509BC" w:rsidP="008509BC">
      <w:pPr>
        <w:rPr>
          <w:rFonts w:ascii="Arial" w:hAnsi="Arial" w:cs="Arial"/>
          <w:sz w:val="24"/>
          <w:szCs w:val="24"/>
        </w:rPr>
      </w:pPr>
      <w:r>
        <w:rPr>
          <w:rFonts w:ascii="Arial" w:hAnsi="Arial" w:cs="Arial"/>
          <w:sz w:val="24"/>
          <w:szCs w:val="24"/>
        </w:rPr>
        <w:t>The process has changed since the pandemic and appeals</w:t>
      </w:r>
      <w:r w:rsidRPr="008509BC">
        <w:rPr>
          <w:rFonts w:ascii="Arial" w:hAnsi="Arial" w:cs="Arial"/>
          <w:sz w:val="24"/>
          <w:szCs w:val="24"/>
        </w:rPr>
        <w:t xml:space="preserve"> can take place by telephone, video conference or through a paper-based appeal, where all parties can make representation in writing.  Th</w:t>
      </w:r>
      <w:r>
        <w:rPr>
          <w:rFonts w:ascii="Arial" w:hAnsi="Arial" w:cs="Arial"/>
          <w:sz w:val="24"/>
          <w:szCs w:val="24"/>
        </w:rPr>
        <w:t>is has reduced the</w:t>
      </w:r>
      <w:r w:rsidRPr="008509BC">
        <w:rPr>
          <w:rFonts w:ascii="Arial" w:hAnsi="Arial" w:cs="Arial"/>
          <w:sz w:val="24"/>
          <w:szCs w:val="24"/>
        </w:rPr>
        <w:t xml:space="preserve"> charge to £150 per appeal</w:t>
      </w:r>
      <w:r>
        <w:rPr>
          <w:rFonts w:ascii="Arial" w:hAnsi="Arial" w:cs="Arial"/>
          <w:sz w:val="24"/>
          <w:szCs w:val="24"/>
        </w:rPr>
        <w:t>.</w:t>
      </w:r>
    </w:p>
    <w:p w14:paraId="5914F204" w14:textId="5BAD141D" w:rsidR="008509BC" w:rsidRDefault="008509BC" w:rsidP="004D6A91">
      <w:pPr>
        <w:pStyle w:val="NoSpacing"/>
        <w:rPr>
          <w:rFonts w:ascii="Arial" w:hAnsi="Arial" w:cs="Arial"/>
          <w:sz w:val="24"/>
          <w:szCs w:val="24"/>
        </w:rPr>
      </w:pPr>
      <w:r w:rsidRPr="008509BC">
        <w:rPr>
          <w:rFonts w:ascii="Arial" w:hAnsi="Arial" w:cs="Arial"/>
          <w:sz w:val="24"/>
          <w:szCs w:val="24"/>
        </w:rPr>
        <w:t>From October 2021 onwards, DfE guidance states that admission authorities should prepare appeals to be conducted in the normal way</w:t>
      </w:r>
      <w:r>
        <w:rPr>
          <w:rFonts w:ascii="Arial" w:hAnsi="Arial" w:cs="Arial"/>
          <w:sz w:val="24"/>
          <w:szCs w:val="24"/>
        </w:rPr>
        <w:t>.</w:t>
      </w:r>
    </w:p>
    <w:p w14:paraId="23CE58E7" w14:textId="534690D6" w:rsidR="003D79B8" w:rsidRDefault="003D79B8" w:rsidP="004D6A91">
      <w:pPr>
        <w:pStyle w:val="NoSpacing"/>
        <w:rPr>
          <w:rFonts w:ascii="Arial" w:hAnsi="Arial" w:cs="Arial"/>
          <w:sz w:val="24"/>
          <w:szCs w:val="24"/>
        </w:rPr>
      </w:pPr>
    </w:p>
    <w:p w14:paraId="2148ED72" w14:textId="77777777" w:rsidR="003D79B8" w:rsidRDefault="003D79B8" w:rsidP="004D6A91">
      <w:pPr>
        <w:pStyle w:val="NoSpacing"/>
        <w:rPr>
          <w:rFonts w:ascii="Arial" w:hAnsi="Arial" w:cs="Arial"/>
          <w:sz w:val="24"/>
          <w:szCs w:val="24"/>
        </w:rPr>
      </w:pPr>
      <w:r>
        <w:rPr>
          <w:rFonts w:ascii="Arial" w:hAnsi="Arial" w:cs="Arial"/>
          <w:sz w:val="24"/>
          <w:szCs w:val="24"/>
        </w:rPr>
        <w:t xml:space="preserve">Accuracy </w:t>
      </w:r>
    </w:p>
    <w:p w14:paraId="552F4D00" w14:textId="32456398" w:rsidR="003D79B8" w:rsidRDefault="003D79B8" w:rsidP="004D6A91">
      <w:pPr>
        <w:pStyle w:val="NoSpacing"/>
        <w:rPr>
          <w:rFonts w:ascii="Arial" w:hAnsi="Arial" w:cs="Arial"/>
          <w:sz w:val="24"/>
          <w:szCs w:val="24"/>
        </w:rPr>
      </w:pPr>
      <w:r>
        <w:rPr>
          <w:rFonts w:ascii="Arial" w:hAnsi="Arial" w:cs="Arial"/>
          <w:sz w:val="24"/>
          <w:szCs w:val="24"/>
        </w:rPr>
        <w:t>it should be noted in Option 2 in the paper that Foundation school read Community school</w:t>
      </w:r>
    </w:p>
    <w:p w14:paraId="2FA07A55" w14:textId="2B0A8AA6" w:rsidR="003D79B8" w:rsidRDefault="003D79B8" w:rsidP="004D6A91">
      <w:pPr>
        <w:pStyle w:val="NoSpacing"/>
        <w:rPr>
          <w:rFonts w:ascii="Arial" w:hAnsi="Arial" w:cs="Arial"/>
          <w:sz w:val="24"/>
          <w:szCs w:val="24"/>
        </w:rPr>
      </w:pPr>
      <w:r>
        <w:rPr>
          <w:rFonts w:ascii="Arial" w:hAnsi="Arial" w:cs="Arial"/>
          <w:sz w:val="24"/>
          <w:szCs w:val="24"/>
        </w:rPr>
        <w:t>Also any arrangements should be for 2022/23 and not for 2021/22.</w:t>
      </w:r>
    </w:p>
    <w:p w14:paraId="7C967FCE" w14:textId="77777777" w:rsidR="003D79B8" w:rsidRDefault="003D79B8" w:rsidP="004D6A91">
      <w:pPr>
        <w:pStyle w:val="NoSpacing"/>
        <w:rPr>
          <w:rFonts w:ascii="Arial" w:hAnsi="Arial" w:cs="Arial"/>
          <w:sz w:val="24"/>
          <w:szCs w:val="24"/>
        </w:rPr>
      </w:pPr>
    </w:p>
    <w:p w14:paraId="1856DAB6" w14:textId="05C9F3F4" w:rsidR="008509BC" w:rsidRPr="003D79B8" w:rsidRDefault="008509BC" w:rsidP="004D6A91">
      <w:pPr>
        <w:pStyle w:val="NoSpacing"/>
        <w:rPr>
          <w:rFonts w:ascii="Arial" w:hAnsi="Arial" w:cs="Arial"/>
          <w:b/>
          <w:bCs/>
          <w:sz w:val="24"/>
          <w:szCs w:val="24"/>
        </w:rPr>
      </w:pPr>
      <w:r w:rsidRPr="003D79B8">
        <w:rPr>
          <w:rFonts w:ascii="Arial" w:hAnsi="Arial" w:cs="Arial"/>
          <w:b/>
          <w:bCs/>
          <w:sz w:val="24"/>
          <w:szCs w:val="24"/>
        </w:rPr>
        <w:t>Comments</w:t>
      </w:r>
      <w:r w:rsidR="003D79B8" w:rsidRPr="003D79B8">
        <w:rPr>
          <w:rFonts w:ascii="Arial" w:hAnsi="Arial" w:cs="Arial"/>
          <w:b/>
          <w:bCs/>
          <w:sz w:val="24"/>
          <w:szCs w:val="24"/>
        </w:rPr>
        <w:t>:</w:t>
      </w:r>
    </w:p>
    <w:p w14:paraId="41189F0A" w14:textId="15D9ACBE" w:rsidR="003D79B8" w:rsidRDefault="003D79B8" w:rsidP="004D6A91">
      <w:pPr>
        <w:pStyle w:val="NoSpacing"/>
        <w:rPr>
          <w:rFonts w:ascii="Arial" w:hAnsi="Arial" w:cs="Arial"/>
          <w:sz w:val="24"/>
          <w:szCs w:val="24"/>
        </w:rPr>
      </w:pPr>
      <w:r>
        <w:rPr>
          <w:rFonts w:ascii="Arial" w:hAnsi="Arial" w:cs="Arial"/>
          <w:sz w:val="24"/>
          <w:szCs w:val="24"/>
        </w:rPr>
        <w:t>Excellent report</w:t>
      </w:r>
    </w:p>
    <w:p w14:paraId="5AC4B0BD" w14:textId="5CABC91D" w:rsidR="003D79B8" w:rsidRDefault="00B85044" w:rsidP="00B85044">
      <w:pPr>
        <w:pStyle w:val="NoSpacing"/>
        <w:numPr>
          <w:ilvl w:val="0"/>
          <w:numId w:val="10"/>
        </w:numPr>
        <w:ind w:hanging="720"/>
        <w:rPr>
          <w:rFonts w:ascii="Arial" w:hAnsi="Arial" w:cs="Arial"/>
          <w:sz w:val="24"/>
          <w:szCs w:val="24"/>
        </w:rPr>
      </w:pPr>
      <w:r>
        <w:rPr>
          <w:rFonts w:ascii="Arial" w:hAnsi="Arial" w:cs="Arial"/>
          <w:sz w:val="24"/>
          <w:szCs w:val="24"/>
        </w:rPr>
        <w:t>Bearing in mind there is a cost to that appeal, will the cost effect whether anyone would go to an appeal or not if they are not picking up that cost directly?</w:t>
      </w:r>
    </w:p>
    <w:p w14:paraId="35AE701C" w14:textId="114CF609" w:rsidR="003D79B8" w:rsidRDefault="00B85044" w:rsidP="00B85044">
      <w:pPr>
        <w:pStyle w:val="NoSpacing"/>
        <w:numPr>
          <w:ilvl w:val="0"/>
          <w:numId w:val="10"/>
        </w:numPr>
        <w:ind w:hanging="720"/>
        <w:rPr>
          <w:rFonts w:ascii="Arial" w:hAnsi="Arial" w:cs="Arial"/>
          <w:sz w:val="24"/>
          <w:szCs w:val="24"/>
        </w:rPr>
      </w:pPr>
      <w:r>
        <w:rPr>
          <w:rFonts w:ascii="Arial" w:hAnsi="Arial" w:cs="Arial"/>
          <w:sz w:val="24"/>
          <w:szCs w:val="24"/>
        </w:rPr>
        <w:t>Answer - Some people’s view may alter if the cost is changed.  We have been working through how to communicate to parents the appeals process and the chances of success.</w:t>
      </w:r>
    </w:p>
    <w:p w14:paraId="1F806A8C" w14:textId="77777777" w:rsidR="00B85044" w:rsidRDefault="00B85044" w:rsidP="00B85044">
      <w:pPr>
        <w:pStyle w:val="NoSpacing"/>
        <w:numPr>
          <w:ilvl w:val="0"/>
          <w:numId w:val="10"/>
        </w:numPr>
        <w:ind w:hanging="720"/>
        <w:rPr>
          <w:rFonts w:ascii="Arial" w:hAnsi="Arial" w:cs="Arial"/>
          <w:sz w:val="24"/>
          <w:szCs w:val="24"/>
        </w:rPr>
      </w:pPr>
      <w:r>
        <w:rPr>
          <w:rFonts w:ascii="Arial" w:hAnsi="Arial" w:cs="Arial"/>
          <w:sz w:val="24"/>
          <w:szCs w:val="24"/>
        </w:rPr>
        <w:t>I think cost would not have an impact more likely schools are considering the complexity to taking an extra student.</w:t>
      </w:r>
    </w:p>
    <w:p w14:paraId="0742427C" w14:textId="1A5FAD28" w:rsidR="00B85044" w:rsidRDefault="00B85044" w:rsidP="00B85044">
      <w:pPr>
        <w:pStyle w:val="NoSpacing"/>
        <w:numPr>
          <w:ilvl w:val="0"/>
          <w:numId w:val="10"/>
        </w:numPr>
        <w:ind w:hanging="720"/>
        <w:rPr>
          <w:rFonts w:ascii="Arial" w:hAnsi="Arial" w:cs="Arial"/>
          <w:sz w:val="24"/>
          <w:szCs w:val="24"/>
        </w:rPr>
      </w:pPr>
      <w:r>
        <w:rPr>
          <w:rFonts w:ascii="Arial" w:hAnsi="Arial" w:cs="Arial"/>
          <w:sz w:val="24"/>
          <w:szCs w:val="24"/>
        </w:rPr>
        <w:t>Think we should continue to hold appeals virtually if we are able to.</w:t>
      </w:r>
    </w:p>
    <w:p w14:paraId="786CD828" w14:textId="723D93D9" w:rsidR="00B85044" w:rsidRDefault="007D46FD" w:rsidP="00B85044">
      <w:pPr>
        <w:pStyle w:val="NoSpacing"/>
        <w:numPr>
          <w:ilvl w:val="0"/>
          <w:numId w:val="10"/>
        </w:numPr>
        <w:ind w:hanging="720"/>
        <w:rPr>
          <w:rFonts w:ascii="Arial" w:hAnsi="Arial" w:cs="Arial"/>
          <w:sz w:val="24"/>
          <w:szCs w:val="24"/>
        </w:rPr>
      </w:pPr>
      <w:r>
        <w:rPr>
          <w:rFonts w:ascii="Arial" w:hAnsi="Arial" w:cs="Arial"/>
          <w:sz w:val="24"/>
          <w:szCs w:val="24"/>
        </w:rPr>
        <w:t xml:space="preserve">No guarantee that any money freed up by option 3 would go to schools. </w:t>
      </w:r>
    </w:p>
    <w:p w14:paraId="587BCD0C" w14:textId="39029C2B" w:rsidR="007D46FD" w:rsidRDefault="007D46FD" w:rsidP="007D46FD">
      <w:pPr>
        <w:pStyle w:val="NoSpacing"/>
        <w:ind w:left="720"/>
        <w:rPr>
          <w:rFonts w:ascii="Arial" w:hAnsi="Arial" w:cs="Arial"/>
          <w:sz w:val="24"/>
          <w:szCs w:val="24"/>
        </w:rPr>
      </w:pPr>
      <w:r>
        <w:rPr>
          <w:rFonts w:ascii="Arial" w:hAnsi="Arial" w:cs="Arial"/>
          <w:sz w:val="24"/>
          <w:szCs w:val="24"/>
        </w:rPr>
        <w:t>Officers confirmed this money would not go directly to schools but would be used for learning and inclusion services.  We are not going through this process for a budget saving</w:t>
      </w:r>
      <w:r w:rsidR="00E14A15">
        <w:rPr>
          <w:rFonts w:ascii="Arial" w:hAnsi="Arial" w:cs="Arial"/>
          <w:sz w:val="24"/>
          <w:szCs w:val="24"/>
        </w:rPr>
        <w:t>.  It is difficult to stipulate how any savings would be used until we know we have those savings.</w:t>
      </w:r>
    </w:p>
    <w:p w14:paraId="729CF8C8" w14:textId="1046AA67" w:rsidR="007D46FD" w:rsidRDefault="007D46FD" w:rsidP="007D46FD">
      <w:pPr>
        <w:pStyle w:val="NoSpacing"/>
        <w:ind w:left="720"/>
        <w:rPr>
          <w:rFonts w:ascii="Arial" w:hAnsi="Arial" w:cs="Arial"/>
          <w:sz w:val="24"/>
          <w:szCs w:val="24"/>
        </w:rPr>
      </w:pPr>
      <w:r>
        <w:rPr>
          <w:rFonts w:ascii="Arial" w:hAnsi="Arial" w:cs="Arial"/>
          <w:sz w:val="24"/>
          <w:szCs w:val="24"/>
        </w:rPr>
        <w:t>The member who raised this issue that led to the working group being formed agreed this was not raised as a cost saving but as an equitable process issue.</w:t>
      </w:r>
    </w:p>
    <w:p w14:paraId="0203EBF1" w14:textId="1ACF434F" w:rsidR="007D46FD" w:rsidRDefault="007D46FD" w:rsidP="007D46FD">
      <w:pPr>
        <w:pStyle w:val="NoSpacing"/>
        <w:ind w:left="720"/>
        <w:rPr>
          <w:rFonts w:ascii="Arial" w:hAnsi="Arial" w:cs="Arial"/>
          <w:sz w:val="24"/>
          <w:szCs w:val="24"/>
        </w:rPr>
      </w:pPr>
      <w:r>
        <w:rPr>
          <w:rFonts w:ascii="Arial" w:hAnsi="Arial" w:cs="Arial"/>
          <w:sz w:val="24"/>
          <w:szCs w:val="24"/>
        </w:rPr>
        <w:lastRenderedPageBreak/>
        <w:t>She reported that a result of the work done by the group has led to a greater awareness among parents of the appeals process and a reduction in the amount of families challenging.</w:t>
      </w:r>
    </w:p>
    <w:p w14:paraId="1C55EE4A" w14:textId="1AD1237D" w:rsidR="00E14A15" w:rsidRDefault="00E14A15" w:rsidP="00E14A15">
      <w:pPr>
        <w:pStyle w:val="NoSpacing"/>
        <w:numPr>
          <w:ilvl w:val="0"/>
          <w:numId w:val="10"/>
        </w:numPr>
        <w:ind w:hanging="720"/>
        <w:rPr>
          <w:rFonts w:ascii="Arial" w:hAnsi="Arial" w:cs="Arial"/>
          <w:sz w:val="24"/>
          <w:szCs w:val="24"/>
        </w:rPr>
      </w:pPr>
      <w:r>
        <w:rPr>
          <w:rFonts w:ascii="Arial" w:hAnsi="Arial" w:cs="Arial"/>
          <w:sz w:val="24"/>
          <w:szCs w:val="24"/>
        </w:rPr>
        <w:t xml:space="preserve">I think before Forum can make an informed decision we should have an idea about the money would be reused. </w:t>
      </w:r>
    </w:p>
    <w:p w14:paraId="36EE87FC" w14:textId="02C6A86B" w:rsidR="00B85044" w:rsidRDefault="00E14A15" w:rsidP="00E14A15">
      <w:pPr>
        <w:pStyle w:val="NoSpacing"/>
        <w:numPr>
          <w:ilvl w:val="0"/>
          <w:numId w:val="10"/>
        </w:numPr>
        <w:ind w:hanging="720"/>
        <w:rPr>
          <w:rFonts w:ascii="Arial" w:hAnsi="Arial" w:cs="Arial"/>
          <w:sz w:val="24"/>
          <w:szCs w:val="24"/>
        </w:rPr>
      </w:pPr>
      <w:r>
        <w:rPr>
          <w:rFonts w:ascii="Arial" w:hAnsi="Arial" w:cs="Arial"/>
          <w:sz w:val="24"/>
          <w:szCs w:val="24"/>
        </w:rPr>
        <w:t>Often the schools that are oversubscribed are the better of</w:t>
      </w:r>
      <w:r w:rsidR="00344C2A">
        <w:rPr>
          <w:rFonts w:ascii="Arial" w:hAnsi="Arial" w:cs="Arial"/>
          <w:sz w:val="24"/>
          <w:szCs w:val="24"/>
        </w:rPr>
        <w:t>f</w:t>
      </w:r>
      <w:r>
        <w:rPr>
          <w:rFonts w:ascii="Arial" w:hAnsi="Arial" w:cs="Arial"/>
          <w:sz w:val="24"/>
          <w:szCs w:val="24"/>
        </w:rPr>
        <w:t xml:space="preserve"> schools so paying for this service is often not an issue.  Probably fairer that the schools that use the service pay for it. Therefore I think option 2 is a good option.</w:t>
      </w:r>
    </w:p>
    <w:p w14:paraId="1A37C3FA" w14:textId="72DBA5B8" w:rsidR="00344C2A" w:rsidRDefault="00344C2A" w:rsidP="00E14A15">
      <w:pPr>
        <w:pStyle w:val="NoSpacing"/>
        <w:numPr>
          <w:ilvl w:val="0"/>
          <w:numId w:val="10"/>
        </w:numPr>
        <w:ind w:hanging="720"/>
        <w:rPr>
          <w:rFonts w:ascii="Arial" w:hAnsi="Arial" w:cs="Arial"/>
          <w:sz w:val="24"/>
          <w:szCs w:val="24"/>
        </w:rPr>
      </w:pPr>
      <w:r>
        <w:rPr>
          <w:rFonts w:ascii="Arial" w:hAnsi="Arial" w:cs="Arial"/>
          <w:sz w:val="24"/>
          <w:szCs w:val="24"/>
        </w:rPr>
        <w:t>Officers confirmed that they would discuss any changes in the estimate of the costs of appeals with Schools Forum. At the end of the year the different blocks off set each other within the DSG budget.</w:t>
      </w:r>
    </w:p>
    <w:p w14:paraId="6F716759" w14:textId="3E82EF86" w:rsidR="00344C2A" w:rsidRDefault="00344C2A" w:rsidP="00E14A15">
      <w:pPr>
        <w:pStyle w:val="NoSpacing"/>
        <w:numPr>
          <w:ilvl w:val="0"/>
          <w:numId w:val="10"/>
        </w:numPr>
        <w:ind w:hanging="720"/>
        <w:rPr>
          <w:rFonts w:ascii="Arial" w:hAnsi="Arial" w:cs="Arial"/>
          <w:sz w:val="24"/>
          <w:szCs w:val="24"/>
        </w:rPr>
      </w:pPr>
      <w:r>
        <w:rPr>
          <w:rFonts w:ascii="Arial" w:hAnsi="Arial" w:cs="Arial"/>
          <w:sz w:val="24"/>
          <w:szCs w:val="24"/>
        </w:rPr>
        <w:t>Greater consultation with schools before a decision is made.</w:t>
      </w:r>
    </w:p>
    <w:p w14:paraId="753170BE" w14:textId="77777777" w:rsidR="00344C2A" w:rsidRDefault="00344C2A" w:rsidP="00344C2A">
      <w:pPr>
        <w:pStyle w:val="NoSpacing"/>
        <w:rPr>
          <w:rFonts w:ascii="Arial" w:hAnsi="Arial" w:cs="Arial"/>
          <w:sz w:val="24"/>
          <w:szCs w:val="24"/>
        </w:rPr>
      </w:pPr>
    </w:p>
    <w:p w14:paraId="3610E97F" w14:textId="3E1E45C0" w:rsidR="00344C2A" w:rsidRDefault="00344C2A" w:rsidP="00344C2A">
      <w:pPr>
        <w:pStyle w:val="NoSpacing"/>
        <w:rPr>
          <w:rFonts w:ascii="Arial" w:hAnsi="Arial" w:cs="Arial"/>
          <w:sz w:val="24"/>
          <w:szCs w:val="24"/>
        </w:rPr>
      </w:pPr>
      <w:r>
        <w:rPr>
          <w:rFonts w:ascii="Arial" w:hAnsi="Arial" w:cs="Arial"/>
          <w:sz w:val="24"/>
          <w:szCs w:val="24"/>
        </w:rPr>
        <w:t>The Chair clarified the position that Forum requires information on how Norfolk County Council would use any savings that occurred from a change in the charging process. It was agreed however to hold an indicative vote to see what further work officers need to do.</w:t>
      </w:r>
    </w:p>
    <w:p w14:paraId="2A66AA5F" w14:textId="3FA2CD43" w:rsidR="00344C2A" w:rsidRDefault="00344C2A" w:rsidP="00344C2A">
      <w:pPr>
        <w:pStyle w:val="NoSpacing"/>
        <w:rPr>
          <w:rFonts w:ascii="Arial" w:hAnsi="Arial" w:cs="Arial"/>
          <w:sz w:val="24"/>
          <w:szCs w:val="24"/>
        </w:rPr>
      </w:pPr>
    </w:p>
    <w:p w14:paraId="1E135F1A" w14:textId="77777777" w:rsidR="00C847B7" w:rsidRPr="00C847B7" w:rsidRDefault="00C847B7" w:rsidP="00C847B7">
      <w:pPr>
        <w:rPr>
          <w:rFonts w:ascii="Arial" w:hAnsi="Arial" w:cs="Arial"/>
          <w:b/>
          <w:bCs/>
          <w:sz w:val="24"/>
          <w:szCs w:val="24"/>
        </w:rPr>
      </w:pPr>
      <w:r w:rsidRPr="00C847B7">
        <w:rPr>
          <w:rFonts w:ascii="Arial" w:hAnsi="Arial" w:cs="Arial"/>
          <w:b/>
          <w:bCs/>
          <w:sz w:val="24"/>
          <w:szCs w:val="24"/>
        </w:rPr>
        <w:t>Option 1 – Continue with current arrangements.  DSG is not used for admissions appeals.  NCC budget covers the appeals charges for maintained schools.  Academies and Free Schools are charged for their appeals.</w:t>
      </w:r>
    </w:p>
    <w:p w14:paraId="63A95981" w14:textId="5D4E563E" w:rsidR="00344C2A" w:rsidRDefault="00C847B7" w:rsidP="00344C2A">
      <w:pPr>
        <w:pStyle w:val="NoSpacing"/>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t>12  (70%)</w:t>
      </w:r>
    </w:p>
    <w:p w14:paraId="39E21AC2" w14:textId="214F6B5B" w:rsidR="00C847B7" w:rsidRDefault="00C847B7" w:rsidP="00344C2A">
      <w:pPr>
        <w:pStyle w:val="NoSpacing"/>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sz w:val="24"/>
          <w:szCs w:val="24"/>
        </w:rPr>
        <w:tab/>
        <w:t>3   (17%)</w:t>
      </w:r>
    </w:p>
    <w:p w14:paraId="707E1293" w14:textId="316552B4" w:rsidR="00C847B7" w:rsidRDefault="00C847B7" w:rsidP="00344C2A">
      <w:pPr>
        <w:pStyle w:val="NoSpacing"/>
        <w:rPr>
          <w:rFonts w:ascii="Arial" w:hAnsi="Arial" w:cs="Arial"/>
          <w:sz w:val="24"/>
          <w:szCs w:val="24"/>
        </w:rPr>
      </w:pPr>
      <w:r>
        <w:rPr>
          <w:rFonts w:ascii="Arial" w:hAnsi="Arial" w:cs="Arial"/>
          <w:sz w:val="24"/>
          <w:szCs w:val="24"/>
        </w:rPr>
        <w:t>Abstain</w:t>
      </w:r>
      <w:r>
        <w:rPr>
          <w:rFonts w:ascii="Arial" w:hAnsi="Arial" w:cs="Arial"/>
          <w:sz w:val="24"/>
          <w:szCs w:val="24"/>
        </w:rPr>
        <w:tab/>
        <w:t>2  (11%)</w:t>
      </w:r>
    </w:p>
    <w:p w14:paraId="66A10DCE" w14:textId="77777777" w:rsidR="00C847B7" w:rsidRDefault="00C847B7" w:rsidP="00344C2A">
      <w:pPr>
        <w:pStyle w:val="NoSpacing"/>
        <w:rPr>
          <w:rFonts w:ascii="Arial" w:hAnsi="Arial" w:cs="Arial"/>
          <w:sz w:val="24"/>
          <w:szCs w:val="24"/>
        </w:rPr>
      </w:pPr>
    </w:p>
    <w:p w14:paraId="172292BE" w14:textId="206A470E" w:rsidR="00C847B7" w:rsidRPr="00C847B7" w:rsidRDefault="00E31665" w:rsidP="00344C2A">
      <w:pPr>
        <w:pStyle w:val="NoSpacing"/>
        <w:rPr>
          <w:rFonts w:ascii="Arial" w:hAnsi="Arial" w:cs="Arial"/>
          <w:b/>
          <w:bCs/>
          <w:sz w:val="24"/>
          <w:szCs w:val="24"/>
        </w:rPr>
      </w:pPr>
      <w:r>
        <w:rPr>
          <w:rFonts w:ascii="Arial" w:hAnsi="Arial" w:cs="Arial"/>
          <w:b/>
          <w:bCs/>
          <w:sz w:val="24"/>
          <w:szCs w:val="24"/>
        </w:rPr>
        <w:t>Based on the response (no to continuation of current arrangements), w</w:t>
      </w:r>
      <w:r w:rsidR="00C847B7" w:rsidRPr="00C847B7">
        <w:rPr>
          <w:rFonts w:ascii="Arial" w:hAnsi="Arial" w:cs="Arial"/>
          <w:b/>
          <w:bCs/>
          <w:sz w:val="24"/>
          <w:szCs w:val="24"/>
        </w:rPr>
        <w:t xml:space="preserve">hich of the following options </w:t>
      </w:r>
      <w:r w:rsidR="00E16B82">
        <w:rPr>
          <w:rFonts w:ascii="Arial" w:hAnsi="Arial" w:cs="Arial"/>
          <w:b/>
          <w:bCs/>
          <w:sz w:val="24"/>
          <w:szCs w:val="24"/>
        </w:rPr>
        <w:t xml:space="preserve">within the paper </w:t>
      </w:r>
      <w:r w:rsidR="00C847B7" w:rsidRPr="00C847B7">
        <w:rPr>
          <w:rFonts w:ascii="Arial" w:hAnsi="Arial" w:cs="Arial"/>
          <w:b/>
          <w:bCs/>
          <w:sz w:val="24"/>
          <w:szCs w:val="24"/>
        </w:rPr>
        <w:t>should be implemented?</w:t>
      </w:r>
    </w:p>
    <w:p w14:paraId="2DA88C08" w14:textId="2367E306" w:rsidR="00344C2A" w:rsidRDefault="00344C2A" w:rsidP="00344C2A">
      <w:pPr>
        <w:pStyle w:val="NoSpacing"/>
        <w:rPr>
          <w:rFonts w:ascii="Arial" w:hAnsi="Arial" w:cs="Arial"/>
          <w:sz w:val="24"/>
          <w:szCs w:val="24"/>
        </w:rPr>
      </w:pPr>
    </w:p>
    <w:p w14:paraId="54AC1863" w14:textId="77777777" w:rsidR="00E31665" w:rsidRPr="00FA69B6" w:rsidRDefault="00E31665" w:rsidP="00E31665">
      <w:pPr>
        <w:pStyle w:val="ListParagraph"/>
        <w:numPr>
          <w:ilvl w:val="0"/>
          <w:numId w:val="14"/>
        </w:numPr>
        <w:rPr>
          <w:rFonts w:ascii="Arial" w:hAnsi="Arial" w:cs="Arial"/>
          <w:b/>
          <w:bCs/>
          <w:sz w:val="24"/>
          <w:szCs w:val="24"/>
        </w:rPr>
      </w:pPr>
      <w:r w:rsidRPr="00FA69B6">
        <w:rPr>
          <w:rFonts w:ascii="Arial" w:hAnsi="Arial" w:cs="Arial"/>
          <w:b/>
          <w:bCs/>
          <w:sz w:val="24"/>
          <w:szCs w:val="24"/>
        </w:rPr>
        <w:t xml:space="preserve">Option 2 </w:t>
      </w:r>
      <w:r w:rsidRPr="00FA69B6">
        <w:rPr>
          <w:rFonts w:ascii="Arial" w:hAnsi="Arial" w:cs="Arial"/>
          <w:sz w:val="24"/>
          <w:szCs w:val="24"/>
        </w:rPr>
        <w:t>– Charge appeals costs to all schools that are their own admissions authority.  This includes Academies, Free Schools, Voluntary Aided, and Foundation schools.  NCC budget would cover the appeals charges for Voluntary Controlled and Community schools.</w:t>
      </w:r>
    </w:p>
    <w:p w14:paraId="693062DB" w14:textId="77777777" w:rsidR="00E31665" w:rsidRPr="009A5037" w:rsidRDefault="00E31665" w:rsidP="00E31665">
      <w:pPr>
        <w:pStyle w:val="ListParagraph"/>
        <w:rPr>
          <w:rFonts w:ascii="Arial" w:hAnsi="Arial" w:cs="Arial"/>
          <w:b/>
          <w:bCs/>
          <w:sz w:val="24"/>
          <w:szCs w:val="24"/>
        </w:rPr>
      </w:pPr>
    </w:p>
    <w:p w14:paraId="004D640C" w14:textId="77777777" w:rsidR="00E31665" w:rsidRPr="009A5037" w:rsidRDefault="00E31665" w:rsidP="00E31665">
      <w:pPr>
        <w:pStyle w:val="ListParagraph"/>
        <w:numPr>
          <w:ilvl w:val="0"/>
          <w:numId w:val="14"/>
        </w:numPr>
        <w:spacing w:after="0" w:line="240" w:lineRule="auto"/>
        <w:contextualSpacing w:val="0"/>
        <w:rPr>
          <w:rFonts w:ascii="Arial" w:hAnsi="Arial" w:cs="Arial"/>
          <w:b/>
          <w:bCs/>
          <w:sz w:val="24"/>
          <w:szCs w:val="24"/>
        </w:rPr>
      </w:pPr>
      <w:r w:rsidRPr="009A5037">
        <w:rPr>
          <w:rFonts w:ascii="Arial" w:hAnsi="Arial" w:cs="Arial"/>
          <w:b/>
          <w:bCs/>
          <w:sz w:val="24"/>
          <w:szCs w:val="24"/>
        </w:rPr>
        <w:t xml:space="preserve">Option 3 </w:t>
      </w:r>
      <w:r w:rsidRPr="00F574C4">
        <w:rPr>
          <w:rFonts w:ascii="Arial" w:hAnsi="Arial" w:cs="Arial"/>
          <w:sz w:val="24"/>
          <w:szCs w:val="24"/>
        </w:rPr>
        <w:t>- Funding for appeals can be delegated to all schools and academies (i.e. agreed as already delegated within the funding formula to schools via DSG Schools Block).  All schools and academies would then be charged for admissions appeals.</w:t>
      </w:r>
    </w:p>
    <w:p w14:paraId="3403D6D5" w14:textId="77777777" w:rsidR="00E31665" w:rsidRPr="009A5037" w:rsidRDefault="00E31665" w:rsidP="00E31665">
      <w:pPr>
        <w:pStyle w:val="ListParagraph"/>
        <w:spacing w:after="0" w:line="240" w:lineRule="auto"/>
        <w:ind w:left="0"/>
        <w:contextualSpacing w:val="0"/>
        <w:rPr>
          <w:rFonts w:ascii="Arial" w:hAnsi="Arial" w:cs="Arial"/>
          <w:b/>
          <w:bCs/>
          <w:sz w:val="24"/>
          <w:szCs w:val="24"/>
        </w:rPr>
      </w:pPr>
    </w:p>
    <w:p w14:paraId="1255853F" w14:textId="7C2430AA" w:rsidR="0000494D" w:rsidRDefault="00E31665" w:rsidP="00E31665">
      <w:pPr>
        <w:pStyle w:val="ListParagraph"/>
        <w:numPr>
          <w:ilvl w:val="0"/>
          <w:numId w:val="14"/>
        </w:numPr>
        <w:rPr>
          <w:rFonts w:ascii="Arial" w:hAnsi="Arial" w:cs="Arial"/>
          <w:sz w:val="24"/>
          <w:szCs w:val="24"/>
        </w:rPr>
      </w:pPr>
      <w:r w:rsidRPr="009A5037">
        <w:rPr>
          <w:rFonts w:ascii="Arial" w:hAnsi="Arial" w:cs="Arial"/>
          <w:b/>
          <w:bCs/>
          <w:sz w:val="24"/>
          <w:szCs w:val="24"/>
        </w:rPr>
        <w:t xml:space="preserve">Option 4 </w:t>
      </w:r>
      <w:r w:rsidRPr="00FA69B6">
        <w:rPr>
          <w:rFonts w:ascii="Arial" w:hAnsi="Arial" w:cs="Arial"/>
          <w:sz w:val="24"/>
          <w:szCs w:val="24"/>
        </w:rPr>
        <w:t>- Funding for appeals can be held centrally for all schools and academies.  This may require a transfer from Schools Block to the Central Schools Services Block</w:t>
      </w:r>
      <w:r>
        <w:rPr>
          <w:rFonts w:ascii="Arial" w:hAnsi="Arial" w:cs="Arial"/>
          <w:sz w:val="24"/>
          <w:szCs w:val="24"/>
        </w:rPr>
        <w:t xml:space="preserve"> (effectively reducing funding to all schools by an estimated £1.50 per-pupil)</w:t>
      </w:r>
      <w:r w:rsidRPr="00FA69B6">
        <w:rPr>
          <w:rFonts w:ascii="Arial" w:hAnsi="Arial" w:cs="Arial"/>
          <w:sz w:val="24"/>
          <w:szCs w:val="24"/>
        </w:rPr>
        <w:t xml:space="preserve">.  No schools or academies would then </w:t>
      </w:r>
      <w:r>
        <w:rPr>
          <w:rFonts w:ascii="Arial" w:hAnsi="Arial" w:cs="Arial"/>
          <w:sz w:val="24"/>
          <w:szCs w:val="24"/>
        </w:rPr>
        <w:t xml:space="preserve">need to </w:t>
      </w:r>
      <w:r w:rsidRPr="00FA69B6">
        <w:rPr>
          <w:rFonts w:ascii="Arial" w:hAnsi="Arial" w:cs="Arial"/>
          <w:sz w:val="24"/>
          <w:szCs w:val="24"/>
        </w:rPr>
        <w:t>be charged for admissions appeals</w:t>
      </w:r>
      <w:r>
        <w:rPr>
          <w:rFonts w:ascii="Arial" w:hAnsi="Arial" w:cs="Arial"/>
          <w:sz w:val="24"/>
          <w:szCs w:val="24"/>
        </w:rPr>
        <w:t xml:space="preserve"> as the central pot would pay for them.</w:t>
      </w:r>
    </w:p>
    <w:p w14:paraId="136BF367" w14:textId="77777777" w:rsidR="0000494D" w:rsidRDefault="0000494D">
      <w:pPr>
        <w:rPr>
          <w:rFonts w:ascii="Arial" w:hAnsi="Arial" w:cs="Arial"/>
          <w:sz w:val="24"/>
          <w:szCs w:val="24"/>
        </w:rPr>
      </w:pPr>
      <w:r>
        <w:rPr>
          <w:rFonts w:ascii="Arial" w:hAnsi="Arial" w:cs="Arial"/>
          <w:sz w:val="24"/>
          <w:szCs w:val="24"/>
        </w:rPr>
        <w:br w:type="page"/>
      </w:r>
    </w:p>
    <w:p w14:paraId="74D17AFB" w14:textId="66150BA8" w:rsidR="00E31665" w:rsidRDefault="00E31665" w:rsidP="00344C2A">
      <w:pPr>
        <w:pStyle w:val="NoSpacing"/>
        <w:rPr>
          <w:rFonts w:ascii="Arial" w:hAnsi="Arial" w:cs="Arial"/>
          <w:sz w:val="24"/>
          <w:szCs w:val="24"/>
        </w:rPr>
      </w:pPr>
      <w:r>
        <w:rPr>
          <w:rFonts w:ascii="Arial" w:hAnsi="Arial" w:cs="Arial"/>
          <w:sz w:val="24"/>
          <w:szCs w:val="24"/>
        </w:rPr>
        <w:lastRenderedPageBreak/>
        <w:t>Votes cast by Forum members:</w:t>
      </w:r>
    </w:p>
    <w:p w14:paraId="04EF1DC1" w14:textId="77777777" w:rsidR="00E31665" w:rsidRDefault="00E31665" w:rsidP="00344C2A">
      <w:pPr>
        <w:pStyle w:val="NoSpacing"/>
        <w:rPr>
          <w:rFonts w:ascii="Arial" w:hAnsi="Arial" w:cs="Arial"/>
          <w:sz w:val="24"/>
          <w:szCs w:val="24"/>
        </w:rPr>
      </w:pPr>
    </w:p>
    <w:p w14:paraId="276D141D" w14:textId="38557F8F" w:rsidR="00C847B7" w:rsidRDefault="00C847B7" w:rsidP="00344C2A">
      <w:pPr>
        <w:pStyle w:val="NoSpacing"/>
        <w:rPr>
          <w:rFonts w:ascii="Arial" w:hAnsi="Arial" w:cs="Arial"/>
          <w:sz w:val="24"/>
          <w:szCs w:val="24"/>
        </w:rPr>
      </w:pPr>
      <w:r>
        <w:rPr>
          <w:rFonts w:ascii="Arial" w:hAnsi="Arial" w:cs="Arial"/>
          <w:sz w:val="24"/>
          <w:szCs w:val="24"/>
        </w:rPr>
        <w:t>Option 2</w:t>
      </w:r>
      <w:r>
        <w:rPr>
          <w:rFonts w:ascii="Arial" w:hAnsi="Arial" w:cs="Arial"/>
          <w:sz w:val="24"/>
          <w:szCs w:val="24"/>
        </w:rPr>
        <w:tab/>
        <w:t>9  (56%)</w:t>
      </w:r>
    </w:p>
    <w:p w14:paraId="430B6518" w14:textId="4342B741" w:rsidR="00C847B7" w:rsidRDefault="00C847B7" w:rsidP="00344C2A">
      <w:pPr>
        <w:pStyle w:val="NoSpacing"/>
        <w:rPr>
          <w:rFonts w:ascii="Arial" w:hAnsi="Arial" w:cs="Arial"/>
          <w:sz w:val="24"/>
          <w:szCs w:val="24"/>
        </w:rPr>
      </w:pPr>
      <w:r>
        <w:rPr>
          <w:rFonts w:ascii="Arial" w:hAnsi="Arial" w:cs="Arial"/>
          <w:sz w:val="24"/>
          <w:szCs w:val="24"/>
        </w:rPr>
        <w:t>Option 3</w:t>
      </w:r>
      <w:r>
        <w:rPr>
          <w:rFonts w:ascii="Arial" w:hAnsi="Arial" w:cs="Arial"/>
          <w:sz w:val="24"/>
          <w:szCs w:val="24"/>
        </w:rPr>
        <w:tab/>
        <w:t>6  (37%)</w:t>
      </w:r>
    </w:p>
    <w:p w14:paraId="717D0F01" w14:textId="242E3073" w:rsidR="00C847B7" w:rsidRDefault="00C847B7" w:rsidP="00344C2A">
      <w:pPr>
        <w:pStyle w:val="NoSpacing"/>
        <w:rPr>
          <w:rFonts w:ascii="Arial" w:hAnsi="Arial" w:cs="Arial"/>
          <w:sz w:val="24"/>
          <w:szCs w:val="24"/>
        </w:rPr>
      </w:pPr>
      <w:r>
        <w:rPr>
          <w:rFonts w:ascii="Arial" w:hAnsi="Arial" w:cs="Arial"/>
          <w:sz w:val="24"/>
          <w:szCs w:val="24"/>
        </w:rPr>
        <w:t>Option 4</w:t>
      </w:r>
      <w:r>
        <w:rPr>
          <w:rFonts w:ascii="Arial" w:hAnsi="Arial" w:cs="Arial"/>
          <w:sz w:val="24"/>
          <w:szCs w:val="24"/>
        </w:rPr>
        <w:tab/>
        <w:t>1  ( 6%)</w:t>
      </w:r>
    </w:p>
    <w:p w14:paraId="1B056B78" w14:textId="39F89D35" w:rsidR="007B4076" w:rsidRDefault="007B4076" w:rsidP="00344C2A">
      <w:pPr>
        <w:pStyle w:val="NoSpacing"/>
        <w:rPr>
          <w:rFonts w:ascii="Arial" w:hAnsi="Arial" w:cs="Arial"/>
          <w:sz w:val="24"/>
          <w:szCs w:val="24"/>
        </w:rPr>
      </w:pPr>
    </w:p>
    <w:p w14:paraId="11B3C017" w14:textId="57D817CD" w:rsidR="007B4076" w:rsidRPr="007B4076" w:rsidRDefault="007B4076" w:rsidP="00344C2A">
      <w:pPr>
        <w:pStyle w:val="NoSpacing"/>
        <w:rPr>
          <w:rFonts w:ascii="Arial" w:hAnsi="Arial" w:cs="Arial"/>
          <w:b/>
          <w:bCs/>
          <w:sz w:val="24"/>
          <w:szCs w:val="24"/>
        </w:rPr>
      </w:pPr>
      <w:r w:rsidRPr="007B4076">
        <w:rPr>
          <w:rFonts w:ascii="Arial" w:hAnsi="Arial" w:cs="Arial"/>
          <w:b/>
          <w:bCs/>
          <w:sz w:val="24"/>
          <w:szCs w:val="24"/>
        </w:rPr>
        <w:t>Going forward</w:t>
      </w:r>
    </w:p>
    <w:p w14:paraId="1815FFF9" w14:textId="28DF0DE4" w:rsidR="007B4076" w:rsidRDefault="007B4076" w:rsidP="00344C2A">
      <w:pPr>
        <w:pStyle w:val="NoSpacing"/>
        <w:rPr>
          <w:rFonts w:ascii="Arial" w:hAnsi="Arial" w:cs="Arial"/>
          <w:b/>
          <w:bCs/>
          <w:sz w:val="24"/>
          <w:szCs w:val="24"/>
        </w:rPr>
      </w:pPr>
      <w:r w:rsidRPr="007B4076">
        <w:rPr>
          <w:rFonts w:ascii="Arial" w:hAnsi="Arial" w:cs="Arial"/>
          <w:b/>
          <w:bCs/>
          <w:sz w:val="24"/>
          <w:szCs w:val="24"/>
        </w:rPr>
        <w:t xml:space="preserve">Include option 2 in the </w:t>
      </w:r>
      <w:r w:rsidR="00E16B82">
        <w:rPr>
          <w:rFonts w:ascii="Arial" w:hAnsi="Arial" w:cs="Arial"/>
          <w:b/>
          <w:bCs/>
          <w:sz w:val="24"/>
          <w:szCs w:val="24"/>
        </w:rPr>
        <w:t xml:space="preserve">autumn </w:t>
      </w:r>
      <w:r w:rsidRPr="007B4076">
        <w:rPr>
          <w:rFonts w:ascii="Arial" w:hAnsi="Arial" w:cs="Arial"/>
          <w:b/>
          <w:bCs/>
          <w:sz w:val="24"/>
          <w:szCs w:val="24"/>
        </w:rPr>
        <w:t>consultation and do not explore other options at this point.</w:t>
      </w:r>
    </w:p>
    <w:p w14:paraId="3A35FDDF" w14:textId="4459339F" w:rsidR="007B4076" w:rsidRPr="007B4076" w:rsidRDefault="007B4076" w:rsidP="00344C2A">
      <w:pPr>
        <w:pStyle w:val="NoSpacing"/>
        <w:rPr>
          <w:rFonts w:ascii="Arial" w:hAnsi="Arial" w:cs="Arial"/>
          <w:b/>
          <w:bCs/>
          <w:sz w:val="24"/>
          <w:szCs w:val="24"/>
        </w:rPr>
      </w:pPr>
    </w:p>
    <w:p w14:paraId="2D1E2BE9" w14:textId="048738B4" w:rsidR="007B4076" w:rsidRDefault="007B4076" w:rsidP="007B4076">
      <w:pPr>
        <w:pStyle w:val="NoSpacing"/>
        <w:numPr>
          <w:ilvl w:val="0"/>
          <w:numId w:val="11"/>
        </w:numPr>
        <w:ind w:hanging="720"/>
        <w:rPr>
          <w:rFonts w:ascii="Arial" w:hAnsi="Arial" w:cs="Arial"/>
          <w:b/>
          <w:bCs/>
          <w:sz w:val="24"/>
          <w:szCs w:val="24"/>
        </w:rPr>
      </w:pPr>
      <w:r w:rsidRPr="007B4076">
        <w:rPr>
          <w:rFonts w:ascii="Arial" w:hAnsi="Arial" w:cs="Arial"/>
          <w:b/>
          <w:bCs/>
          <w:sz w:val="24"/>
          <w:szCs w:val="24"/>
        </w:rPr>
        <w:t>Cyber Security – Potential risks to schools</w:t>
      </w:r>
      <w:r w:rsidR="00EA09CB">
        <w:rPr>
          <w:rFonts w:ascii="Arial" w:hAnsi="Arial" w:cs="Arial"/>
          <w:b/>
          <w:bCs/>
          <w:sz w:val="24"/>
          <w:szCs w:val="24"/>
        </w:rPr>
        <w:t xml:space="preserve"> (Alison Randall)</w:t>
      </w:r>
    </w:p>
    <w:p w14:paraId="10444E11" w14:textId="3DDEAD9B" w:rsidR="007B4076" w:rsidRDefault="00EA09CB" w:rsidP="007B4076">
      <w:pPr>
        <w:pStyle w:val="NoSpacing"/>
        <w:rPr>
          <w:rFonts w:ascii="Arial" w:hAnsi="Arial" w:cs="Arial"/>
          <w:bCs/>
          <w:sz w:val="24"/>
          <w:szCs w:val="24"/>
        </w:rPr>
      </w:pPr>
      <w:r w:rsidRPr="00EA09CB">
        <w:rPr>
          <w:rFonts w:ascii="Arial" w:hAnsi="Arial" w:cs="Arial"/>
          <w:bCs/>
          <w:sz w:val="24"/>
          <w:szCs w:val="24"/>
        </w:rPr>
        <w:t>This report is to update the School’s Forum on the potential risk to schools and academies of the Cyber Security threat and to inform them of support available.</w:t>
      </w:r>
    </w:p>
    <w:p w14:paraId="22B6DB04" w14:textId="5BFCFBC6" w:rsidR="00EA09CB" w:rsidRDefault="00EA09CB" w:rsidP="007B4076">
      <w:pPr>
        <w:pStyle w:val="NoSpacing"/>
        <w:rPr>
          <w:rFonts w:ascii="Arial" w:hAnsi="Arial" w:cs="Arial"/>
          <w:bCs/>
          <w:sz w:val="24"/>
          <w:szCs w:val="24"/>
        </w:rPr>
      </w:pPr>
    </w:p>
    <w:p w14:paraId="1353B42C" w14:textId="4BD8752C" w:rsidR="00EA09CB" w:rsidRDefault="00EA09CB" w:rsidP="007B4076">
      <w:pPr>
        <w:pStyle w:val="NoSpacing"/>
        <w:rPr>
          <w:rFonts w:ascii="Arial" w:hAnsi="Arial" w:cs="Arial"/>
          <w:bCs/>
          <w:sz w:val="24"/>
          <w:szCs w:val="24"/>
        </w:rPr>
      </w:pPr>
      <w:r>
        <w:rPr>
          <w:rFonts w:ascii="Arial" w:hAnsi="Arial" w:cs="Arial"/>
          <w:bCs/>
          <w:sz w:val="24"/>
          <w:szCs w:val="24"/>
        </w:rPr>
        <w:t>Officers said that NCC is looking at themed audits to carry out certification work and an audit will take place with 12 schools in the autumn and findings will be circulated to all schools.</w:t>
      </w:r>
    </w:p>
    <w:p w14:paraId="1D014E41" w14:textId="77777777" w:rsidR="00EA09CB" w:rsidRDefault="00EA09CB" w:rsidP="007B4076">
      <w:pPr>
        <w:pStyle w:val="NoSpacing"/>
        <w:rPr>
          <w:rFonts w:ascii="Arial" w:hAnsi="Arial" w:cs="Arial"/>
          <w:bCs/>
          <w:sz w:val="24"/>
          <w:szCs w:val="24"/>
        </w:rPr>
      </w:pPr>
    </w:p>
    <w:p w14:paraId="0AC0356A" w14:textId="292574DF" w:rsidR="00EA09CB" w:rsidRPr="00400DD4" w:rsidRDefault="00EA09CB" w:rsidP="007B4076">
      <w:pPr>
        <w:pStyle w:val="NoSpacing"/>
        <w:rPr>
          <w:rFonts w:ascii="Arial" w:hAnsi="Arial" w:cs="Arial"/>
          <w:b/>
          <w:sz w:val="24"/>
          <w:szCs w:val="24"/>
        </w:rPr>
      </w:pPr>
      <w:r w:rsidRPr="00400DD4">
        <w:rPr>
          <w:rFonts w:ascii="Arial" w:hAnsi="Arial" w:cs="Arial"/>
          <w:b/>
          <w:sz w:val="24"/>
          <w:szCs w:val="24"/>
        </w:rPr>
        <w:t>Comments:</w:t>
      </w:r>
    </w:p>
    <w:p w14:paraId="4B1CC103" w14:textId="311C9C49" w:rsidR="00EA09CB" w:rsidRDefault="00EA09CB" w:rsidP="00400DD4">
      <w:pPr>
        <w:pStyle w:val="NoSpacing"/>
        <w:numPr>
          <w:ilvl w:val="0"/>
          <w:numId w:val="12"/>
        </w:numPr>
        <w:ind w:hanging="720"/>
        <w:rPr>
          <w:rFonts w:ascii="Arial" w:hAnsi="Arial" w:cs="Arial"/>
          <w:bCs/>
          <w:sz w:val="24"/>
          <w:szCs w:val="24"/>
        </w:rPr>
      </w:pPr>
      <w:r>
        <w:rPr>
          <w:rFonts w:ascii="Arial" w:hAnsi="Arial" w:cs="Arial"/>
          <w:bCs/>
          <w:sz w:val="24"/>
          <w:szCs w:val="24"/>
        </w:rPr>
        <w:t>Audits – can they be more desk based</w:t>
      </w:r>
      <w:r w:rsidR="00400DD4">
        <w:rPr>
          <w:rFonts w:ascii="Arial" w:hAnsi="Arial" w:cs="Arial"/>
          <w:bCs/>
          <w:sz w:val="24"/>
          <w:szCs w:val="24"/>
        </w:rPr>
        <w:t>?</w:t>
      </w:r>
    </w:p>
    <w:p w14:paraId="3430F332" w14:textId="31A45D7C" w:rsidR="00400DD4" w:rsidRDefault="00400DD4" w:rsidP="00400DD4">
      <w:pPr>
        <w:pStyle w:val="NoSpacing"/>
        <w:numPr>
          <w:ilvl w:val="0"/>
          <w:numId w:val="12"/>
        </w:numPr>
        <w:ind w:hanging="720"/>
        <w:rPr>
          <w:rFonts w:ascii="Arial" w:hAnsi="Arial" w:cs="Arial"/>
          <w:bCs/>
          <w:sz w:val="24"/>
          <w:szCs w:val="24"/>
        </w:rPr>
      </w:pPr>
      <w:r>
        <w:rPr>
          <w:rFonts w:ascii="Arial" w:hAnsi="Arial" w:cs="Arial"/>
          <w:bCs/>
          <w:sz w:val="24"/>
          <w:szCs w:val="24"/>
        </w:rPr>
        <w:t>Post 16 colleges have implemented password changes.</w:t>
      </w:r>
    </w:p>
    <w:p w14:paraId="09A32409" w14:textId="5B91A3B9" w:rsidR="00400DD4" w:rsidRDefault="00400DD4" w:rsidP="00400DD4">
      <w:pPr>
        <w:pStyle w:val="NoSpacing"/>
        <w:numPr>
          <w:ilvl w:val="0"/>
          <w:numId w:val="12"/>
        </w:numPr>
        <w:ind w:hanging="720"/>
        <w:rPr>
          <w:rFonts w:ascii="Arial" w:hAnsi="Arial" w:cs="Arial"/>
          <w:bCs/>
          <w:sz w:val="24"/>
          <w:szCs w:val="24"/>
        </w:rPr>
      </w:pPr>
      <w:r>
        <w:rPr>
          <w:rFonts w:ascii="Arial" w:hAnsi="Arial" w:cs="Arial"/>
          <w:bCs/>
          <w:sz w:val="24"/>
          <w:szCs w:val="24"/>
        </w:rPr>
        <w:t>What can School Forum do?.... Promote awareness.</w:t>
      </w:r>
    </w:p>
    <w:p w14:paraId="7D42E04C" w14:textId="2C755FEA" w:rsidR="00400DD4" w:rsidRDefault="00400DD4" w:rsidP="00400DD4">
      <w:pPr>
        <w:pStyle w:val="NoSpacing"/>
        <w:numPr>
          <w:ilvl w:val="0"/>
          <w:numId w:val="12"/>
        </w:numPr>
        <w:ind w:hanging="720"/>
        <w:rPr>
          <w:rFonts w:ascii="Arial" w:hAnsi="Arial" w:cs="Arial"/>
          <w:bCs/>
          <w:sz w:val="24"/>
          <w:szCs w:val="24"/>
        </w:rPr>
      </w:pPr>
      <w:r>
        <w:rPr>
          <w:rFonts w:ascii="Arial" w:hAnsi="Arial" w:cs="Arial"/>
          <w:bCs/>
          <w:sz w:val="24"/>
          <w:szCs w:val="24"/>
        </w:rPr>
        <w:t>Promote the Norfolk approach with flyers.</w:t>
      </w:r>
    </w:p>
    <w:p w14:paraId="710E834C" w14:textId="3EAD1E15" w:rsidR="00400DD4" w:rsidRDefault="00400DD4" w:rsidP="007B4076">
      <w:pPr>
        <w:pStyle w:val="NoSpacing"/>
        <w:rPr>
          <w:rFonts w:ascii="Arial" w:hAnsi="Arial" w:cs="Arial"/>
          <w:bCs/>
          <w:sz w:val="24"/>
          <w:szCs w:val="24"/>
        </w:rPr>
      </w:pPr>
      <w:r>
        <w:rPr>
          <w:rFonts w:ascii="Arial" w:hAnsi="Arial" w:cs="Arial"/>
          <w:bCs/>
          <w:sz w:val="24"/>
          <w:szCs w:val="24"/>
        </w:rPr>
        <w:t>There are links at the bottom of the report  on how to access NCC resources</w:t>
      </w:r>
    </w:p>
    <w:p w14:paraId="2116EA78" w14:textId="0CB7E765" w:rsidR="00400DD4" w:rsidRPr="00400DD4" w:rsidRDefault="00400DD4" w:rsidP="007B4076">
      <w:pPr>
        <w:pStyle w:val="NoSpacing"/>
        <w:rPr>
          <w:rFonts w:ascii="Arial" w:hAnsi="Arial" w:cs="Arial"/>
          <w:b/>
          <w:sz w:val="24"/>
          <w:szCs w:val="24"/>
        </w:rPr>
      </w:pPr>
      <w:r w:rsidRPr="00400DD4">
        <w:rPr>
          <w:rFonts w:ascii="Arial" w:hAnsi="Arial" w:cs="Arial"/>
          <w:b/>
          <w:sz w:val="24"/>
          <w:szCs w:val="24"/>
        </w:rPr>
        <w:t>Action:  Alison Randall will talk to IT about classroom flyers.</w:t>
      </w:r>
    </w:p>
    <w:p w14:paraId="0634C5F7" w14:textId="319B5804" w:rsidR="00400DD4" w:rsidRDefault="00400DD4" w:rsidP="007B4076">
      <w:pPr>
        <w:pStyle w:val="NoSpacing"/>
        <w:rPr>
          <w:rFonts w:ascii="Arial" w:hAnsi="Arial" w:cs="Arial"/>
          <w:bCs/>
          <w:sz w:val="24"/>
          <w:szCs w:val="24"/>
        </w:rPr>
      </w:pPr>
    </w:p>
    <w:p w14:paraId="2F8C6FA4" w14:textId="371D1B4B" w:rsidR="00400DD4" w:rsidRDefault="00400DD4" w:rsidP="007B4076">
      <w:pPr>
        <w:pStyle w:val="NoSpacing"/>
        <w:rPr>
          <w:rFonts w:ascii="Arial" w:hAnsi="Arial" w:cs="Arial"/>
          <w:b/>
          <w:sz w:val="24"/>
          <w:szCs w:val="24"/>
        </w:rPr>
      </w:pPr>
      <w:r w:rsidRPr="00400DD4">
        <w:rPr>
          <w:rFonts w:ascii="Arial" w:hAnsi="Arial" w:cs="Arial"/>
          <w:b/>
          <w:sz w:val="24"/>
          <w:szCs w:val="24"/>
        </w:rPr>
        <w:t>Forum noted the information provided.</w:t>
      </w:r>
    </w:p>
    <w:p w14:paraId="72ACD393" w14:textId="1E6A4EE7" w:rsidR="00400DD4" w:rsidRDefault="003A39F4" w:rsidP="00400DD4">
      <w:pPr>
        <w:pStyle w:val="NoSpacing"/>
        <w:numPr>
          <w:ilvl w:val="0"/>
          <w:numId w:val="11"/>
        </w:numPr>
        <w:ind w:hanging="720"/>
        <w:rPr>
          <w:rFonts w:ascii="Arial" w:hAnsi="Arial" w:cs="Arial"/>
          <w:b/>
          <w:sz w:val="24"/>
          <w:szCs w:val="24"/>
        </w:rPr>
      </w:pPr>
      <w:r>
        <w:rPr>
          <w:rFonts w:ascii="Arial" w:hAnsi="Arial" w:cs="Arial"/>
          <w:b/>
          <w:sz w:val="24"/>
          <w:szCs w:val="24"/>
        </w:rPr>
        <w:t>Review Future Meeting Plan</w:t>
      </w:r>
    </w:p>
    <w:p w14:paraId="71470C0B" w14:textId="39AFE0BB" w:rsidR="00400DD4" w:rsidRPr="00400DD4" w:rsidRDefault="00400DD4" w:rsidP="00543F60">
      <w:pPr>
        <w:pStyle w:val="NoSpacing"/>
        <w:numPr>
          <w:ilvl w:val="0"/>
          <w:numId w:val="13"/>
        </w:numPr>
        <w:ind w:hanging="720"/>
        <w:rPr>
          <w:rFonts w:ascii="Arial" w:hAnsi="Arial" w:cs="Arial"/>
          <w:sz w:val="24"/>
          <w:szCs w:val="24"/>
        </w:rPr>
      </w:pPr>
      <w:r w:rsidRPr="00400DD4">
        <w:rPr>
          <w:rFonts w:ascii="Arial" w:hAnsi="Arial" w:cs="Arial"/>
          <w:sz w:val="24"/>
          <w:szCs w:val="24"/>
        </w:rPr>
        <w:t xml:space="preserve">Next meeting – </w:t>
      </w:r>
      <w:r w:rsidR="00D21CD5">
        <w:rPr>
          <w:rFonts w:ascii="Arial" w:hAnsi="Arial" w:cs="Arial"/>
          <w:sz w:val="24"/>
          <w:szCs w:val="24"/>
        </w:rPr>
        <w:t>Consultation to include Admissions Appeals</w:t>
      </w:r>
    </w:p>
    <w:p w14:paraId="11B5EE41" w14:textId="4652C39F" w:rsidR="00400DD4" w:rsidRDefault="00400DD4" w:rsidP="00543F60">
      <w:pPr>
        <w:pStyle w:val="NoSpacing"/>
        <w:numPr>
          <w:ilvl w:val="0"/>
          <w:numId w:val="13"/>
        </w:numPr>
        <w:ind w:hanging="720"/>
        <w:rPr>
          <w:rFonts w:ascii="Arial" w:hAnsi="Arial" w:cs="Arial"/>
          <w:sz w:val="24"/>
          <w:szCs w:val="24"/>
        </w:rPr>
      </w:pPr>
      <w:r>
        <w:rPr>
          <w:rFonts w:ascii="Arial" w:hAnsi="Arial" w:cs="Arial"/>
          <w:sz w:val="24"/>
          <w:szCs w:val="24"/>
        </w:rPr>
        <w:t xml:space="preserve">Early Years – </w:t>
      </w:r>
      <w:r w:rsidR="00B73914">
        <w:rPr>
          <w:rFonts w:ascii="Arial" w:hAnsi="Arial" w:cs="Arial"/>
          <w:sz w:val="24"/>
          <w:szCs w:val="24"/>
        </w:rPr>
        <w:t>maintained n</w:t>
      </w:r>
      <w:r>
        <w:rPr>
          <w:rFonts w:ascii="Arial" w:hAnsi="Arial" w:cs="Arial"/>
          <w:sz w:val="24"/>
          <w:szCs w:val="24"/>
        </w:rPr>
        <w:t>ursery supplement, a hint this may be looked at</w:t>
      </w:r>
    </w:p>
    <w:p w14:paraId="6B081F14" w14:textId="79688CB8" w:rsidR="00543F60" w:rsidRDefault="00543F60" w:rsidP="00543F60">
      <w:pPr>
        <w:pStyle w:val="NoSpacing"/>
        <w:numPr>
          <w:ilvl w:val="0"/>
          <w:numId w:val="13"/>
        </w:numPr>
        <w:ind w:hanging="720"/>
        <w:rPr>
          <w:rFonts w:ascii="Arial" w:hAnsi="Arial" w:cs="Arial"/>
          <w:sz w:val="24"/>
          <w:szCs w:val="24"/>
        </w:rPr>
      </w:pPr>
      <w:r>
        <w:rPr>
          <w:rFonts w:ascii="Arial" w:hAnsi="Arial" w:cs="Arial"/>
          <w:sz w:val="24"/>
          <w:szCs w:val="24"/>
        </w:rPr>
        <w:t>High Needs – We may have information on new arrangements.</w:t>
      </w:r>
    </w:p>
    <w:p w14:paraId="3AEB63A8" w14:textId="7C76DC10" w:rsidR="00543F60" w:rsidRDefault="00E16B82" w:rsidP="00543F60">
      <w:pPr>
        <w:pStyle w:val="NoSpacing"/>
        <w:numPr>
          <w:ilvl w:val="0"/>
          <w:numId w:val="13"/>
        </w:numPr>
        <w:ind w:hanging="720"/>
        <w:rPr>
          <w:rFonts w:ascii="Arial" w:hAnsi="Arial" w:cs="Arial"/>
          <w:sz w:val="24"/>
          <w:szCs w:val="24"/>
        </w:rPr>
      </w:pPr>
      <w:r>
        <w:rPr>
          <w:rFonts w:ascii="Arial" w:hAnsi="Arial" w:cs="Arial"/>
          <w:sz w:val="24"/>
          <w:szCs w:val="24"/>
        </w:rPr>
        <w:t>Report</w:t>
      </w:r>
      <w:r w:rsidR="00543F60">
        <w:rPr>
          <w:rFonts w:ascii="Arial" w:hAnsi="Arial" w:cs="Arial"/>
          <w:sz w:val="24"/>
          <w:szCs w:val="24"/>
        </w:rPr>
        <w:t xml:space="preserve"> on Special Schools</w:t>
      </w:r>
      <w:r>
        <w:rPr>
          <w:rFonts w:ascii="Arial" w:hAnsi="Arial" w:cs="Arial"/>
          <w:sz w:val="24"/>
          <w:szCs w:val="24"/>
        </w:rPr>
        <w:t>’ Funding Review</w:t>
      </w:r>
      <w:r w:rsidR="00543F60">
        <w:rPr>
          <w:rFonts w:ascii="Arial" w:hAnsi="Arial" w:cs="Arial"/>
          <w:sz w:val="24"/>
          <w:szCs w:val="24"/>
        </w:rPr>
        <w:t>.</w:t>
      </w:r>
    </w:p>
    <w:p w14:paraId="082CA560" w14:textId="1F770E2C" w:rsidR="00543F60" w:rsidRDefault="00543F60" w:rsidP="00543F60">
      <w:pPr>
        <w:pStyle w:val="NoSpacing"/>
        <w:numPr>
          <w:ilvl w:val="0"/>
          <w:numId w:val="13"/>
        </w:numPr>
        <w:ind w:hanging="720"/>
        <w:rPr>
          <w:rFonts w:ascii="Arial" w:hAnsi="Arial" w:cs="Arial"/>
          <w:sz w:val="24"/>
          <w:szCs w:val="24"/>
        </w:rPr>
      </w:pPr>
      <w:r>
        <w:rPr>
          <w:rFonts w:ascii="Arial" w:hAnsi="Arial" w:cs="Arial"/>
          <w:sz w:val="24"/>
          <w:szCs w:val="24"/>
        </w:rPr>
        <w:t xml:space="preserve">Look at transfer to High Needs </w:t>
      </w:r>
      <w:r w:rsidR="00E16B82">
        <w:rPr>
          <w:rFonts w:ascii="Arial" w:hAnsi="Arial" w:cs="Arial"/>
          <w:sz w:val="24"/>
          <w:szCs w:val="24"/>
        </w:rPr>
        <w:t>B</w:t>
      </w:r>
      <w:r>
        <w:rPr>
          <w:rFonts w:ascii="Arial" w:hAnsi="Arial" w:cs="Arial"/>
          <w:sz w:val="24"/>
          <w:szCs w:val="24"/>
        </w:rPr>
        <w:t>lock on</w:t>
      </w:r>
      <w:r w:rsidR="00E16B82">
        <w:rPr>
          <w:rFonts w:ascii="Arial" w:hAnsi="Arial" w:cs="Arial"/>
          <w:sz w:val="24"/>
          <w:szCs w:val="24"/>
        </w:rPr>
        <w:t>c</w:t>
      </w:r>
      <w:r>
        <w:rPr>
          <w:rFonts w:ascii="Arial" w:hAnsi="Arial" w:cs="Arial"/>
          <w:sz w:val="24"/>
          <w:szCs w:val="24"/>
        </w:rPr>
        <w:t>e we have DSG figures and discuss disapplication request.</w:t>
      </w:r>
    </w:p>
    <w:p w14:paraId="171940D8" w14:textId="77777777" w:rsidR="00EC5FD8" w:rsidRDefault="00EC5FD8" w:rsidP="00EC5FD8">
      <w:pPr>
        <w:pStyle w:val="NoSpacing"/>
        <w:numPr>
          <w:ilvl w:val="0"/>
          <w:numId w:val="13"/>
        </w:numPr>
        <w:ind w:hanging="720"/>
        <w:rPr>
          <w:rFonts w:ascii="Arial" w:hAnsi="Arial" w:cs="Arial"/>
          <w:sz w:val="24"/>
          <w:szCs w:val="24"/>
        </w:rPr>
      </w:pPr>
    </w:p>
    <w:p w14:paraId="381C395E" w14:textId="34DA2826" w:rsidR="00B73914" w:rsidRPr="00EC5FD8" w:rsidRDefault="00EC5FD8" w:rsidP="00EC5FD8">
      <w:pPr>
        <w:pStyle w:val="ListParagraph"/>
        <w:numPr>
          <w:ilvl w:val="0"/>
          <w:numId w:val="11"/>
        </w:numPr>
        <w:ind w:hanging="720"/>
        <w:rPr>
          <w:rFonts w:ascii="Arial" w:hAnsi="Arial" w:cs="Arial"/>
          <w:b/>
          <w:bCs/>
          <w:sz w:val="24"/>
          <w:szCs w:val="24"/>
        </w:rPr>
      </w:pPr>
      <w:r w:rsidRPr="00EC5FD8">
        <w:rPr>
          <w:rFonts w:ascii="Arial" w:hAnsi="Arial" w:cs="Arial"/>
          <w:b/>
          <w:bCs/>
          <w:sz w:val="24"/>
          <w:szCs w:val="24"/>
        </w:rPr>
        <w:t>Elections</w:t>
      </w:r>
    </w:p>
    <w:p w14:paraId="4A45CBE1" w14:textId="0D99BB2B" w:rsidR="00EC5FD8" w:rsidRDefault="00EC5FD8" w:rsidP="00EC5FD8">
      <w:pPr>
        <w:pStyle w:val="ListParagraph"/>
        <w:rPr>
          <w:rFonts w:ascii="Arial" w:hAnsi="Arial" w:cs="Arial"/>
          <w:sz w:val="24"/>
          <w:szCs w:val="24"/>
        </w:rPr>
      </w:pPr>
      <w:r>
        <w:rPr>
          <w:rFonts w:ascii="Arial" w:hAnsi="Arial" w:cs="Arial"/>
          <w:sz w:val="24"/>
          <w:szCs w:val="24"/>
        </w:rPr>
        <w:t xml:space="preserve">Chris </w:t>
      </w:r>
      <w:r w:rsidR="0000494D">
        <w:rPr>
          <w:rFonts w:ascii="Arial" w:hAnsi="Arial" w:cs="Arial"/>
          <w:sz w:val="24"/>
          <w:szCs w:val="24"/>
        </w:rPr>
        <w:t>Caddamy’s</w:t>
      </w:r>
      <w:r>
        <w:rPr>
          <w:rFonts w:ascii="Arial" w:hAnsi="Arial" w:cs="Arial"/>
          <w:sz w:val="24"/>
          <w:szCs w:val="24"/>
        </w:rPr>
        <w:t xml:space="preserve"> term of office will be up in august.  The Deputy Principals </w:t>
      </w:r>
      <w:r w:rsidR="005C1846">
        <w:rPr>
          <w:rFonts w:ascii="Arial" w:hAnsi="Arial" w:cs="Arial"/>
          <w:sz w:val="24"/>
          <w:szCs w:val="24"/>
        </w:rPr>
        <w:t>o</w:t>
      </w:r>
      <w:r>
        <w:rPr>
          <w:rFonts w:ascii="Arial" w:hAnsi="Arial" w:cs="Arial"/>
          <w:sz w:val="24"/>
          <w:szCs w:val="24"/>
        </w:rPr>
        <w:t>f Post 16 providers will decide if they are happy for Chris to continue</w:t>
      </w:r>
      <w:r w:rsidR="005C1846">
        <w:rPr>
          <w:rFonts w:ascii="Arial" w:hAnsi="Arial" w:cs="Arial"/>
          <w:sz w:val="24"/>
          <w:szCs w:val="24"/>
        </w:rPr>
        <w:t xml:space="preserve"> or if they wish to nominate someone </w:t>
      </w:r>
      <w:r>
        <w:rPr>
          <w:rFonts w:ascii="Arial" w:hAnsi="Arial" w:cs="Arial"/>
          <w:sz w:val="24"/>
          <w:szCs w:val="24"/>
        </w:rPr>
        <w:t>else.</w:t>
      </w:r>
    </w:p>
    <w:p w14:paraId="123C8A88" w14:textId="77777777" w:rsidR="00EC5FD8" w:rsidRPr="00EC5FD8" w:rsidRDefault="00EC5FD8" w:rsidP="00EC5FD8">
      <w:pPr>
        <w:pStyle w:val="ListParagraph"/>
        <w:rPr>
          <w:rFonts w:ascii="Arial" w:hAnsi="Arial" w:cs="Arial"/>
          <w:sz w:val="24"/>
          <w:szCs w:val="24"/>
        </w:rPr>
      </w:pPr>
    </w:p>
    <w:p w14:paraId="5ABF7D1A" w14:textId="1C001582" w:rsidR="00B73914" w:rsidRPr="00B73914" w:rsidRDefault="00B73914" w:rsidP="00B73914">
      <w:pPr>
        <w:pStyle w:val="ListParagraph"/>
        <w:numPr>
          <w:ilvl w:val="0"/>
          <w:numId w:val="11"/>
        </w:numPr>
        <w:ind w:hanging="720"/>
        <w:rPr>
          <w:rFonts w:ascii="Arial" w:hAnsi="Arial" w:cs="Arial"/>
          <w:b/>
          <w:bCs/>
          <w:sz w:val="24"/>
          <w:szCs w:val="24"/>
        </w:rPr>
      </w:pPr>
      <w:r w:rsidRPr="00B73914">
        <w:rPr>
          <w:rFonts w:ascii="Arial" w:hAnsi="Arial" w:cs="Arial"/>
          <w:b/>
          <w:bCs/>
          <w:sz w:val="24"/>
          <w:szCs w:val="24"/>
        </w:rPr>
        <w:t>Date of next meeting</w:t>
      </w:r>
    </w:p>
    <w:p w14:paraId="6C18ABEF" w14:textId="250432A6" w:rsidR="00B73914" w:rsidRPr="00B73914" w:rsidRDefault="00C77595" w:rsidP="00EC5FD8">
      <w:pPr>
        <w:pStyle w:val="ListParagraph"/>
        <w:rPr>
          <w:rFonts w:ascii="Arial" w:hAnsi="Arial" w:cs="Arial"/>
          <w:sz w:val="24"/>
          <w:szCs w:val="24"/>
        </w:rPr>
      </w:pPr>
      <w:r>
        <w:rPr>
          <w:rFonts w:ascii="Arial" w:hAnsi="Arial" w:cs="Arial"/>
          <w:sz w:val="24"/>
          <w:szCs w:val="24"/>
        </w:rPr>
        <w:t>29</w:t>
      </w:r>
      <w:r w:rsidR="00B73914">
        <w:rPr>
          <w:rFonts w:ascii="Arial" w:hAnsi="Arial" w:cs="Arial"/>
          <w:sz w:val="24"/>
          <w:szCs w:val="24"/>
        </w:rPr>
        <w:t xml:space="preserve"> September 2021  09:00 – 11:30</w:t>
      </w:r>
    </w:p>
    <w:sectPr w:rsidR="00B73914" w:rsidRPr="00B739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8C66" w14:textId="77777777" w:rsidR="00823D1C" w:rsidRDefault="00823D1C" w:rsidP="00FC5F56">
      <w:pPr>
        <w:spacing w:after="0" w:line="240" w:lineRule="auto"/>
      </w:pPr>
      <w:r>
        <w:separator/>
      </w:r>
    </w:p>
  </w:endnote>
  <w:endnote w:type="continuationSeparator" w:id="0">
    <w:p w14:paraId="0F984067" w14:textId="77777777" w:rsidR="00823D1C" w:rsidRDefault="00823D1C" w:rsidP="00FC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A36A" w14:textId="77777777" w:rsidR="00C749A1" w:rsidRDefault="00C7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CF47" w14:textId="77777777" w:rsidR="00C749A1" w:rsidRDefault="00C7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B5E7" w14:textId="77777777" w:rsidR="00C749A1" w:rsidRDefault="00C7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F73D" w14:textId="77777777" w:rsidR="00823D1C" w:rsidRDefault="00823D1C" w:rsidP="00FC5F56">
      <w:pPr>
        <w:spacing w:after="0" w:line="240" w:lineRule="auto"/>
      </w:pPr>
      <w:r>
        <w:separator/>
      </w:r>
    </w:p>
  </w:footnote>
  <w:footnote w:type="continuationSeparator" w:id="0">
    <w:p w14:paraId="36FD62DE" w14:textId="77777777" w:rsidR="00823D1C" w:rsidRDefault="00823D1C" w:rsidP="00FC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188D" w14:textId="43B72013" w:rsidR="00C749A1" w:rsidRDefault="00332D0C">
    <w:pPr>
      <w:pStyle w:val="Header"/>
    </w:pPr>
    <w:r>
      <w:rPr>
        <w:noProof/>
      </w:rPr>
      <w:pict w14:anchorId="39F33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2" o:spid="_x0000_s2050" type="#_x0000_t136" style="position:absolute;margin-left:0;margin-top:0;width:397.7pt;height:238.6pt;rotation:315;z-index:-251655168;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E344" w14:textId="237A5079" w:rsidR="00C749A1" w:rsidRDefault="00332D0C">
    <w:pPr>
      <w:pStyle w:val="Header"/>
    </w:pPr>
    <w:r>
      <w:rPr>
        <w:noProof/>
      </w:rPr>
      <w:pict w14:anchorId="347FB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3" o:spid="_x0000_s2051" type="#_x0000_t136" style="position:absolute;margin-left:0;margin-top:0;width:397.7pt;height:238.6pt;rotation:315;z-index:-251653120;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CF90" w14:textId="6ECBEF8C" w:rsidR="00C749A1" w:rsidRDefault="00332D0C">
    <w:pPr>
      <w:pStyle w:val="Header"/>
    </w:pPr>
    <w:r>
      <w:rPr>
        <w:noProof/>
      </w:rPr>
      <w:pict w14:anchorId="0E0EF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8281" o:spid="_x0000_s2049" type="#_x0000_t136" style="position:absolute;margin-left:0;margin-top:0;width:397.7pt;height:238.6pt;rotation:315;z-index:-251657216;mso-position-horizontal:center;mso-position-horizontal-relative:margin;mso-position-vertical:center;mso-position-vertical-relative:margin"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4F47"/>
    <w:multiLevelType w:val="hybridMultilevel"/>
    <w:tmpl w:val="45DED6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218E0"/>
    <w:multiLevelType w:val="hybridMultilevel"/>
    <w:tmpl w:val="EC2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DB8"/>
    <w:multiLevelType w:val="hybridMultilevel"/>
    <w:tmpl w:val="43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B6876"/>
    <w:multiLevelType w:val="hybridMultilevel"/>
    <w:tmpl w:val="98AA16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26A1F"/>
    <w:multiLevelType w:val="hybridMultilevel"/>
    <w:tmpl w:val="FD7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00D17"/>
    <w:multiLevelType w:val="hybridMultilevel"/>
    <w:tmpl w:val="06C63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67F9F"/>
    <w:multiLevelType w:val="hybridMultilevel"/>
    <w:tmpl w:val="6280403C"/>
    <w:lvl w:ilvl="0" w:tplc="CDF271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3784E"/>
    <w:multiLevelType w:val="hybridMultilevel"/>
    <w:tmpl w:val="18D0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10B8D"/>
    <w:multiLevelType w:val="hybridMultilevel"/>
    <w:tmpl w:val="FCECA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664B1"/>
    <w:multiLevelType w:val="hybridMultilevel"/>
    <w:tmpl w:val="1F7AD42A"/>
    <w:lvl w:ilvl="0" w:tplc="0809000F">
      <w:start w:val="1"/>
      <w:numFmt w:val="decimal"/>
      <w:lvlText w:val="%1."/>
      <w:lvlJc w:val="left"/>
      <w:pPr>
        <w:ind w:left="720" w:hanging="360"/>
      </w:pPr>
      <w:rPr>
        <w:rFonts w:hint="default"/>
      </w:rPr>
    </w:lvl>
    <w:lvl w:ilvl="1" w:tplc="B0CE475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16430D"/>
    <w:multiLevelType w:val="hybridMultilevel"/>
    <w:tmpl w:val="3BFC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6330A"/>
    <w:multiLevelType w:val="hybridMultilevel"/>
    <w:tmpl w:val="22CC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33EC0"/>
    <w:multiLevelType w:val="hybridMultilevel"/>
    <w:tmpl w:val="3ED0F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9"/>
  </w:num>
  <w:num w:numId="5">
    <w:abstractNumId w:val="13"/>
  </w:num>
  <w:num w:numId="6">
    <w:abstractNumId w:val="3"/>
  </w:num>
  <w:num w:numId="7">
    <w:abstractNumId w:val="12"/>
  </w:num>
  <w:num w:numId="8">
    <w:abstractNumId w:val="7"/>
  </w:num>
  <w:num w:numId="9">
    <w:abstractNumId w:val="11"/>
  </w:num>
  <w:num w:numId="10">
    <w:abstractNumId w:val="1"/>
  </w:num>
  <w:num w:numId="11">
    <w:abstractNumId w:val="0"/>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56"/>
    <w:rsid w:val="0000494D"/>
    <w:rsid w:val="00056328"/>
    <w:rsid w:val="000D224C"/>
    <w:rsid w:val="000E5A93"/>
    <w:rsid w:val="00117E6E"/>
    <w:rsid w:val="00126A74"/>
    <w:rsid w:val="00173E93"/>
    <w:rsid w:val="001A74EB"/>
    <w:rsid w:val="001B3118"/>
    <w:rsid w:val="001C1B55"/>
    <w:rsid w:val="00205985"/>
    <w:rsid w:val="0022149A"/>
    <w:rsid w:val="002256A8"/>
    <w:rsid w:val="00247306"/>
    <w:rsid w:val="00264149"/>
    <w:rsid w:val="00296F9F"/>
    <w:rsid w:val="002E193A"/>
    <w:rsid w:val="002E2BD3"/>
    <w:rsid w:val="00303742"/>
    <w:rsid w:val="00317AC7"/>
    <w:rsid w:val="00332D0C"/>
    <w:rsid w:val="003338EC"/>
    <w:rsid w:val="00344C2A"/>
    <w:rsid w:val="00353491"/>
    <w:rsid w:val="00391F3A"/>
    <w:rsid w:val="00395E24"/>
    <w:rsid w:val="003A39F4"/>
    <w:rsid w:val="003D1FBF"/>
    <w:rsid w:val="003D79B8"/>
    <w:rsid w:val="003F3A22"/>
    <w:rsid w:val="003F3BB0"/>
    <w:rsid w:val="00400DD4"/>
    <w:rsid w:val="00426650"/>
    <w:rsid w:val="0043623A"/>
    <w:rsid w:val="00445732"/>
    <w:rsid w:val="00466850"/>
    <w:rsid w:val="0048439B"/>
    <w:rsid w:val="004967D5"/>
    <w:rsid w:val="004C3107"/>
    <w:rsid w:val="004C4ADA"/>
    <w:rsid w:val="004C5351"/>
    <w:rsid w:val="004D6A91"/>
    <w:rsid w:val="0052467E"/>
    <w:rsid w:val="00543F60"/>
    <w:rsid w:val="00555C1E"/>
    <w:rsid w:val="00563D98"/>
    <w:rsid w:val="00575E09"/>
    <w:rsid w:val="005C028A"/>
    <w:rsid w:val="005C1846"/>
    <w:rsid w:val="005C414E"/>
    <w:rsid w:val="005F3418"/>
    <w:rsid w:val="006061E9"/>
    <w:rsid w:val="00672E30"/>
    <w:rsid w:val="0068779D"/>
    <w:rsid w:val="006D6BEA"/>
    <w:rsid w:val="006E4EE5"/>
    <w:rsid w:val="006F3511"/>
    <w:rsid w:val="00725351"/>
    <w:rsid w:val="00777033"/>
    <w:rsid w:val="007A290E"/>
    <w:rsid w:val="007B4076"/>
    <w:rsid w:val="007C0AAA"/>
    <w:rsid w:val="007D46FD"/>
    <w:rsid w:val="00823D1C"/>
    <w:rsid w:val="0083289A"/>
    <w:rsid w:val="008509BC"/>
    <w:rsid w:val="008756DE"/>
    <w:rsid w:val="008A032E"/>
    <w:rsid w:val="008A5778"/>
    <w:rsid w:val="008B5998"/>
    <w:rsid w:val="008B7A82"/>
    <w:rsid w:val="00927789"/>
    <w:rsid w:val="00951E62"/>
    <w:rsid w:val="009B2056"/>
    <w:rsid w:val="009C300B"/>
    <w:rsid w:val="009E37D1"/>
    <w:rsid w:val="00A42674"/>
    <w:rsid w:val="00A639DF"/>
    <w:rsid w:val="00A8142F"/>
    <w:rsid w:val="00A926AC"/>
    <w:rsid w:val="00AD7516"/>
    <w:rsid w:val="00B17C84"/>
    <w:rsid w:val="00B63BB6"/>
    <w:rsid w:val="00B73914"/>
    <w:rsid w:val="00B85044"/>
    <w:rsid w:val="00BA186C"/>
    <w:rsid w:val="00BC49AC"/>
    <w:rsid w:val="00BD2B08"/>
    <w:rsid w:val="00C11325"/>
    <w:rsid w:val="00C21F8F"/>
    <w:rsid w:val="00C24597"/>
    <w:rsid w:val="00C749A1"/>
    <w:rsid w:val="00C77595"/>
    <w:rsid w:val="00C847B7"/>
    <w:rsid w:val="00D202ED"/>
    <w:rsid w:val="00D21CD5"/>
    <w:rsid w:val="00D5006A"/>
    <w:rsid w:val="00D6449F"/>
    <w:rsid w:val="00E0773E"/>
    <w:rsid w:val="00E14A15"/>
    <w:rsid w:val="00E16B82"/>
    <w:rsid w:val="00E31665"/>
    <w:rsid w:val="00E439C7"/>
    <w:rsid w:val="00E61A5C"/>
    <w:rsid w:val="00E707FB"/>
    <w:rsid w:val="00EA09CB"/>
    <w:rsid w:val="00EC5FD8"/>
    <w:rsid w:val="00EC6843"/>
    <w:rsid w:val="00EC7E81"/>
    <w:rsid w:val="00ED0D25"/>
    <w:rsid w:val="00ED2B99"/>
    <w:rsid w:val="00EF7291"/>
    <w:rsid w:val="00F34850"/>
    <w:rsid w:val="00F40534"/>
    <w:rsid w:val="00F40A02"/>
    <w:rsid w:val="00F47A9C"/>
    <w:rsid w:val="00FA525D"/>
    <w:rsid w:val="00FC152D"/>
    <w:rsid w:val="00FC5F56"/>
    <w:rsid w:val="00FE0E96"/>
    <w:rsid w:val="00FE2945"/>
    <w:rsid w:val="00FF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68F70"/>
  <w15:chartTrackingRefBased/>
  <w15:docId w15:val="{8B9AFB4C-3642-498D-A500-4FA569EB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C5F56"/>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rsid w:val="00FC5F56"/>
    <w:rPr>
      <w:rFonts w:ascii="Arial" w:eastAsia="Times New Roman" w:hAnsi="Arial" w:cs="Arial"/>
      <w:sz w:val="20"/>
      <w:szCs w:val="20"/>
    </w:rPr>
  </w:style>
  <w:style w:type="paragraph" w:styleId="NoSpacing">
    <w:name w:val="No Spacing"/>
    <w:uiPriority w:val="1"/>
    <w:qFormat/>
    <w:rsid w:val="00C21F8F"/>
    <w:pPr>
      <w:spacing w:after="0" w:line="240" w:lineRule="auto"/>
    </w:pPr>
  </w:style>
  <w:style w:type="paragraph" w:styleId="ListParagraph">
    <w:name w:val="List Paragraph"/>
    <w:basedOn w:val="Normal"/>
    <w:uiPriority w:val="34"/>
    <w:qFormat/>
    <w:rsid w:val="001A74EB"/>
    <w:pPr>
      <w:ind w:left="720"/>
      <w:contextualSpacing/>
    </w:pPr>
  </w:style>
  <w:style w:type="character" w:styleId="CommentReference">
    <w:name w:val="annotation reference"/>
    <w:basedOn w:val="DefaultParagraphFont"/>
    <w:uiPriority w:val="99"/>
    <w:semiHidden/>
    <w:unhideWhenUsed/>
    <w:rsid w:val="008A032E"/>
    <w:rPr>
      <w:sz w:val="16"/>
      <w:szCs w:val="16"/>
    </w:rPr>
  </w:style>
  <w:style w:type="paragraph" w:styleId="CommentText">
    <w:name w:val="annotation text"/>
    <w:basedOn w:val="Normal"/>
    <w:link w:val="CommentTextChar"/>
    <w:uiPriority w:val="99"/>
    <w:unhideWhenUsed/>
    <w:rsid w:val="008A032E"/>
    <w:pPr>
      <w:spacing w:line="240" w:lineRule="auto"/>
    </w:pPr>
    <w:rPr>
      <w:sz w:val="20"/>
      <w:szCs w:val="20"/>
    </w:rPr>
  </w:style>
  <w:style w:type="character" w:customStyle="1" w:styleId="CommentTextChar">
    <w:name w:val="Comment Text Char"/>
    <w:basedOn w:val="DefaultParagraphFont"/>
    <w:link w:val="CommentText"/>
    <w:uiPriority w:val="99"/>
    <w:rsid w:val="008A032E"/>
    <w:rPr>
      <w:sz w:val="20"/>
      <w:szCs w:val="20"/>
    </w:rPr>
  </w:style>
  <w:style w:type="paragraph" w:styleId="CommentSubject">
    <w:name w:val="annotation subject"/>
    <w:basedOn w:val="CommentText"/>
    <w:next w:val="CommentText"/>
    <w:link w:val="CommentSubjectChar"/>
    <w:uiPriority w:val="99"/>
    <w:semiHidden/>
    <w:unhideWhenUsed/>
    <w:rsid w:val="008A032E"/>
    <w:rPr>
      <w:b/>
      <w:bCs/>
    </w:rPr>
  </w:style>
  <w:style w:type="character" w:customStyle="1" w:styleId="CommentSubjectChar">
    <w:name w:val="Comment Subject Char"/>
    <w:basedOn w:val="CommentTextChar"/>
    <w:link w:val="CommentSubject"/>
    <w:uiPriority w:val="99"/>
    <w:semiHidden/>
    <w:rsid w:val="008A032E"/>
    <w:rPr>
      <w:b/>
      <w:bCs/>
      <w:sz w:val="20"/>
      <w:szCs w:val="20"/>
    </w:rPr>
  </w:style>
  <w:style w:type="paragraph" w:styleId="BalloonText">
    <w:name w:val="Balloon Text"/>
    <w:basedOn w:val="Normal"/>
    <w:link w:val="BalloonTextChar"/>
    <w:uiPriority w:val="99"/>
    <w:semiHidden/>
    <w:unhideWhenUsed/>
    <w:rsid w:val="008A0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2E"/>
    <w:rPr>
      <w:rFonts w:ascii="Segoe UI" w:hAnsi="Segoe UI" w:cs="Segoe UI"/>
      <w:sz w:val="18"/>
      <w:szCs w:val="18"/>
    </w:rPr>
  </w:style>
  <w:style w:type="character" w:styleId="FootnoteReference">
    <w:name w:val="footnote reference"/>
    <w:basedOn w:val="DefaultParagraphFont"/>
    <w:uiPriority w:val="99"/>
    <w:semiHidden/>
    <w:unhideWhenUsed/>
    <w:rsid w:val="002256A8"/>
    <w:rPr>
      <w:vertAlign w:val="superscript"/>
    </w:rPr>
  </w:style>
  <w:style w:type="paragraph" w:styleId="Header">
    <w:name w:val="header"/>
    <w:basedOn w:val="Normal"/>
    <w:link w:val="HeaderChar"/>
    <w:uiPriority w:val="99"/>
    <w:unhideWhenUsed/>
    <w:rsid w:val="00C74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9A1"/>
  </w:style>
  <w:style w:type="paragraph" w:styleId="Footer">
    <w:name w:val="footer"/>
    <w:basedOn w:val="Normal"/>
    <w:link w:val="FooterChar"/>
    <w:uiPriority w:val="99"/>
    <w:unhideWhenUsed/>
    <w:rsid w:val="00C74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98324">
      <w:bodyDiv w:val="1"/>
      <w:marLeft w:val="0"/>
      <w:marRight w:val="0"/>
      <w:marTop w:val="0"/>
      <w:marBottom w:val="0"/>
      <w:divBdr>
        <w:top w:val="none" w:sz="0" w:space="0" w:color="auto"/>
        <w:left w:val="none" w:sz="0" w:space="0" w:color="auto"/>
        <w:bottom w:val="none" w:sz="0" w:space="0" w:color="auto"/>
        <w:right w:val="none" w:sz="0" w:space="0" w:color="auto"/>
      </w:divBdr>
      <w:divsChild>
        <w:div w:id="697045290">
          <w:marLeft w:val="0"/>
          <w:marRight w:val="0"/>
          <w:marTop w:val="0"/>
          <w:marBottom w:val="0"/>
          <w:divBdr>
            <w:top w:val="none" w:sz="0" w:space="0" w:color="auto"/>
            <w:left w:val="none" w:sz="0" w:space="0" w:color="auto"/>
            <w:bottom w:val="none" w:sz="0" w:space="0" w:color="auto"/>
            <w:right w:val="none" w:sz="0" w:space="0" w:color="auto"/>
          </w:divBdr>
        </w:div>
      </w:divsChild>
    </w:div>
    <w:div w:id="776095941">
      <w:bodyDiv w:val="1"/>
      <w:marLeft w:val="0"/>
      <w:marRight w:val="0"/>
      <w:marTop w:val="0"/>
      <w:marBottom w:val="0"/>
      <w:divBdr>
        <w:top w:val="none" w:sz="0" w:space="0" w:color="auto"/>
        <w:left w:val="none" w:sz="0" w:space="0" w:color="auto"/>
        <w:bottom w:val="none" w:sz="0" w:space="0" w:color="auto"/>
        <w:right w:val="none" w:sz="0" w:space="0" w:color="auto"/>
      </w:divBdr>
      <w:divsChild>
        <w:div w:id="9679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A285-FE1E-4293-BC5F-632AAFF1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Schools Forum minutes of meeting held on Friday 9 July 2021</dc:title>
  <dc:subject/>
  <dc:creator>Edgeley, Marilyn</dc:creator>
  <cp:keywords>Norfolk Schools Forum</cp:keywords>
  <dc:description/>
  <cp:lastModifiedBy>Harding, Deborah</cp:lastModifiedBy>
  <cp:revision>6</cp:revision>
  <dcterms:created xsi:type="dcterms:W3CDTF">2021-08-18T08:11:00Z</dcterms:created>
  <dcterms:modified xsi:type="dcterms:W3CDTF">2021-08-19T09:01:00Z</dcterms:modified>
</cp:coreProperties>
</file>