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F74F" w14:textId="77777777" w:rsidR="00FC5F56" w:rsidRPr="00B73E87" w:rsidRDefault="00FC5F56" w:rsidP="00FC5F56">
      <w:pPr>
        <w:spacing w:after="0" w:line="240" w:lineRule="auto"/>
        <w:jc w:val="center"/>
        <w:rPr>
          <w:rFonts w:ascii="Arial" w:eastAsia="Times New Roman" w:hAnsi="Arial" w:cs="Arial"/>
          <w:b/>
          <w:bCs/>
          <w:sz w:val="40"/>
          <w:szCs w:val="40"/>
        </w:rPr>
      </w:pPr>
      <w:r w:rsidRPr="00B73E87">
        <w:rPr>
          <w:rFonts w:ascii="Arial" w:eastAsia="Times New Roman" w:hAnsi="Arial" w:cs="Arial"/>
          <w:b/>
          <w:bCs/>
          <w:sz w:val="40"/>
          <w:szCs w:val="40"/>
        </w:rPr>
        <w:t>Norfolk Schools Forum</w:t>
      </w:r>
    </w:p>
    <w:p w14:paraId="1A825E6E" w14:textId="77777777" w:rsidR="00FC5F56" w:rsidRPr="00B73E87" w:rsidRDefault="00FC5F56" w:rsidP="00FC5F56">
      <w:pPr>
        <w:spacing w:after="0" w:line="240" w:lineRule="auto"/>
        <w:jc w:val="center"/>
        <w:rPr>
          <w:rFonts w:ascii="Arial" w:eastAsia="Times New Roman" w:hAnsi="Arial" w:cs="Arial"/>
          <w:sz w:val="24"/>
          <w:szCs w:val="20"/>
        </w:rPr>
      </w:pPr>
    </w:p>
    <w:p w14:paraId="166D5571" w14:textId="70B8A97F" w:rsidR="00FC5F56" w:rsidRPr="00B73E87" w:rsidRDefault="00FC5F56" w:rsidP="00FC5F56">
      <w:pPr>
        <w:keepNext/>
        <w:spacing w:after="0" w:line="240" w:lineRule="auto"/>
        <w:jc w:val="center"/>
        <w:outlineLvl w:val="3"/>
        <w:rPr>
          <w:rFonts w:ascii="Arial" w:eastAsia="Times New Roman" w:hAnsi="Arial" w:cs="Arial"/>
          <w:b/>
          <w:bCs/>
          <w:sz w:val="24"/>
          <w:szCs w:val="20"/>
        </w:rPr>
      </w:pPr>
      <w:r w:rsidRPr="00B73E87">
        <w:rPr>
          <w:rFonts w:ascii="Arial" w:eastAsia="Times New Roman" w:hAnsi="Arial" w:cs="Arial"/>
          <w:b/>
          <w:bCs/>
          <w:sz w:val="24"/>
          <w:szCs w:val="20"/>
        </w:rPr>
        <w:t xml:space="preserve">Minutes of Meeting held on </w:t>
      </w:r>
      <w:r w:rsidR="000336ED" w:rsidRPr="00B73E87">
        <w:rPr>
          <w:rFonts w:ascii="Arial" w:eastAsia="Times New Roman" w:hAnsi="Arial" w:cs="Arial"/>
          <w:b/>
          <w:bCs/>
          <w:sz w:val="24"/>
          <w:szCs w:val="20"/>
        </w:rPr>
        <w:t>Wednesday</w:t>
      </w:r>
      <w:r w:rsidRPr="00B73E87">
        <w:rPr>
          <w:rFonts w:ascii="Arial" w:eastAsia="Times New Roman" w:hAnsi="Arial" w:cs="Arial"/>
          <w:b/>
          <w:bCs/>
          <w:sz w:val="24"/>
          <w:szCs w:val="20"/>
        </w:rPr>
        <w:t xml:space="preserve"> </w:t>
      </w:r>
      <w:r w:rsidR="0047614A" w:rsidRPr="00B73E87">
        <w:rPr>
          <w:rFonts w:ascii="Arial" w:eastAsia="Times New Roman" w:hAnsi="Arial" w:cs="Arial"/>
          <w:b/>
          <w:bCs/>
          <w:sz w:val="24"/>
          <w:szCs w:val="20"/>
        </w:rPr>
        <w:t>17</w:t>
      </w:r>
      <w:r w:rsidRPr="00B73E87">
        <w:rPr>
          <w:rFonts w:ascii="Arial" w:eastAsia="Times New Roman" w:hAnsi="Arial" w:cs="Arial"/>
          <w:b/>
          <w:bCs/>
          <w:sz w:val="24"/>
          <w:szCs w:val="20"/>
        </w:rPr>
        <w:t xml:space="preserve"> </w:t>
      </w:r>
      <w:r w:rsidR="0047614A" w:rsidRPr="00B73E87">
        <w:rPr>
          <w:rFonts w:ascii="Arial" w:eastAsia="Times New Roman" w:hAnsi="Arial" w:cs="Arial"/>
          <w:b/>
          <w:bCs/>
          <w:sz w:val="24"/>
          <w:szCs w:val="20"/>
        </w:rPr>
        <w:t>November</w:t>
      </w:r>
      <w:r w:rsidRPr="00B73E87">
        <w:rPr>
          <w:rFonts w:ascii="Arial" w:eastAsia="Times New Roman" w:hAnsi="Arial" w:cs="Arial"/>
          <w:b/>
          <w:bCs/>
          <w:sz w:val="24"/>
          <w:szCs w:val="20"/>
        </w:rPr>
        <w:t xml:space="preserve"> 2021</w:t>
      </w:r>
    </w:p>
    <w:p w14:paraId="7B737B5B" w14:textId="1A48A2CB"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09:</w:t>
      </w:r>
      <w:r w:rsidR="00D5006A" w:rsidRPr="00B73E87">
        <w:rPr>
          <w:rFonts w:ascii="Arial" w:eastAsia="Times New Roman" w:hAnsi="Arial" w:cs="Arial"/>
          <w:b/>
          <w:bCs/>
          <w:sz w:val="24"/>
          <w:szCs w:val="20"/>
        </w:rPr>
        <w:t>00</w:t>
      </w:r>
      <w:r w:rsidRPr="00B73E87">
        <w:rPr>
          <w:rFonts w:ascii="Arial" w:eastAsia="Times New Roman" w:hAnsi="Arial" w:cs="Arial"/>
          <w:b/>
          <w:bCs/>
          <w:sz w:val="24"/>
          <w:szCs w:val="20"/>
        </w:rPr>
        <w:t xml:space="preserve"> – </w:t>
      </w:r>
      <w:r w:rsidR="0047614A" w:rsidRPr="00B73E87">
        <w:rPr>
          <w:rFonts w:ascii="Arial" w:eastAsia="Times New Roman" w:hAnsi="Arial" w:cs="Arial"/>
          <w:b/>
          <w:bCs/>
          <w:sz w:val="24"/>
          <w:szCs w:val="20"/>
        </w:rPr>
        <w:t>13:00</w:t>
      </w:r>
      <w:r w:rsidRPr="00B73E87">
        <w:rPr>
          <w:rFonts w:ascii="Arial" w:eastAsia="Times New Roman" w:hAnsi="Arial" w:cs="Arial"/>
          <w:b/>
          <w:bCs/>
          <w:sz w:val="24"/>
          <w:szCs w:val="20"/>
        </w:rPr>
        <w:t xml:space="preserve"> hours</w:t>
      </w:r>
    </w:p>
    <w:p w14:paraId="185051D0" w14:textId="77777777"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Teams Meeting</w:t>
      </w:r>
    </w:p>
    <w:p w14:paraId="5C5F66DC" w14:textId="77777777" w:rsidR="00FC5F56" w:rsidRPr="00B73E87" w:rsidRDefault="00FC5F56" w:rsidP="00FC5F56">
      <w:pPr>
        <w:spacing w:after="0" w:line="240" w:lineRule="auto"/>
        <w:jc w:val="center"/>
        <w:rPr>
          <w:rFonts w:ascii="Arial" w:eastAsia="Times New Roman" w:hAnsi="Arial" w:cs="Arial"/>
          <w:b/>
          <w:bCs/>
          <w:sz w:val="24"/>
          <w:szCs w:val="20"/>
        </w:rPr>
      </w:pPr>
    </w:p>
    <w:p w14:paraId="5BB8B795" w14:textId="77777777" w:rsidR="00FC5F56" w:rsidRPr="00B73E87" w:rsidRDefault="00FC5F56" w:rsidP="00FC5F56">
      <w:pPr>
        <w:spacing w:after="0" w:line="240" w:lineRule="auto"/>
        <w:rPr>
          <w:rFonts w:ascii="Arial" w:eastAsia="Times New Roman" w:hAnsi="Arial" w:cs="Arial"/>
          <w:b/>
          <w:bCs/>
          <w:sz w:val="24"/>
          <w:szCs w:val="20"/>
        </w:rPr>
      </w:pPr>
      <w:r w:rsidRPr="00B73E87">
        <w:rPr>
          <w:rFonts w:ascii="Arial" w:eastAsia="Times New Roman" w:hAnsi="Arial" w:cs="Arial"/>
          <w:b/>
          <w:bCs/>
          <w:sz w:val="24"/>
          <w:szCs w:val="20"/>
        </w:rPr>
        <w:t>Present:</w:t>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t>Representing</w:t>
      </w:r>
      <w:r w:rsidRPr="00B73E87">
        <w:rPr>
          <w:rFonts w:ascii="Arial" w:eastAsia="Times New Roman" w:hAnsi="Arial" w:cs="Arial"/>
          <w:sz w:val="24"/>
          <w:szCs w:val="20"/>
        </w:rPr>
        <w:tab/>
      </w:r>
    </w:p>
    <w:p w14:paraId="4F89B46D" w14:textId="5483B7FF" w:rsidR="00777033" w:rsidRPr="00B73E87" w:rsidRDefault="00777033" w:rsidP="00777033">
      <w:pPr>
        <w:pStyle w:val="NoSpacing"/>
        <w:rPr>
          <w:rFonts w:ascii="Arial" w:hAnsi="Arial" w:cs="Arial"/>
          <w:sz w:val="24"/>
          <w:szCs w:val="24"/>
          <w:lang w:eastAsia="en-GB"/>
        </w:rPr>
      </w:pPr>
      <w:r w:rsidRPr="00B73E87">
        <w:rPr>
          <w:rFonts w:ascii="Arial" w:hAnsi="Arial" w:cs="Arial"/>
          <w:sz w:val="24"/>
          <w:szCs w:val="24"/>
        </w:rPr>
        <w:t xml:space="preserve">Adrian Ball, </w:t>
      </w:r>
      <w:r w:rsidRPr="00B73E87">
        <w:rPr>
          <w:rFonts w:ascii="Arial" w:hAnsi="Arial" w:cs="Arial"/>
          <w:sz w:val="24"/>
          <w:szCs w:val="24"/>
          <w:lang w:eastAsia="en-GB"/>
        </w:rPr>
        <w:t xml:space="preserve">Diocese of Ely Multi Academy </w:t>
      </w:r>
      <w:r w:rsidRPr="00B73E87">
        <w:rPr>
          <w:rFonts w:ascii="Arial" w:hAnsi="Arial" w:cs="Arial"/>
          <w:sz w:val="24"/>
          <w:szCs w:val="24"/>
          <w:lang w:eastAsia="en-GB"/>
        </w:rPr>
        <w:tab/>
        <w:t>Academies</w:t>
      </w:r>
    </w:p>
    <w:p w14:paraId="526D0085" w14:textId="5C369DE8" w:rsidR="00777033" w:rsidRPr="00B73E87" w:rsidRDefault="00777033" w:rsidP="00777033">
      <w:pPr>
        <w:pStyle w:val="NoSpacing"/>
        <w:rPr>
          <w:rFonts w:ascii="Arial" w:eastAsia="Times New Roman" w:hAnsi="Arial" w:cs="Arial"/>
          <w:sz w:val="24"/>
        </w:rPr>
      </w:pPr>
      <w:r w:rsidRPr="00B73E87">
        <w:rPr>
          <w:rFonts w:ascii="Arial" w:hAnsi="Arial" w:cs="Arial"/>
          <w:sz w:val="24"/>
          <w:szCs w:val="24"/>
          <w:lang w:eastAsia="en-GB"/>
        </w:rPr>
        <w:t>Trust</w:t>
      </w:r>
    </w:p>
    <w:p w14:paraId="553A42C4" w14:textId="77777777" w:rsidR="00FC5F56" w:rsidRPr="00B73E87"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Keith Bates, Eaton Hall Specialist Academy</w:t>
      </w:r>
      <w:r w:rsidRPr="00B73E87">
        <w:rPr>
          <w:rFonts w:ascii="Arial" w:eastAsia="Times New Roman" w:hAnsi="Arial" w:cs="Arial"/>
          <w:sz w:val="24"/>
        </w:rPr>
        <w:tab/>
        <w:t>Special School Academy</w:t>
      </w:r>
    </w:p>
    <w:p w14:paraId="37204C85" w14:textId="77777777" w:rsidR="00FC5F56" w:rsidRPr="00B73E87" w:rsidRDefault="00FC5F56" w:rsidP="00FC5F56">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Chris Caddamy, (Vice Chair) City College</w:t>
      </w:r>
      <w:r w:rsidRPr="00B73E87">
        <w:rPr>
          <w:rFonts w:ascii="Arial" w:eastAsia="Times New Roman" w:hAnsi="Arial" w:cs="Arial"/>
          <w:bCs/>
          <w:sz w:val="24"/>
          <w:szCs w:val="20"/>
        </w:rPr>
        <w:tab/>
        <w:t>16 – 19 Representative</w:t>
      </w:r>
    </w:p>
    <w:p w14:paraId="6D2452B2"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Lacey Douglass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Early Years Representative</w:t>
      </w:r>
    </w:p>
    <w:p w14:paraId="25856257" w14:textId="2BF7ED28" w:rsidR="00FC5F56" w:rsidRPr="00B73E87"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Mike Grimble, Avenue Junior School</w:t>
      </w:r>
      <w:r w:rsidRPr="00B73E87">
        <w:rPr>
          <w:rFonts w:ascii="Arial" w:eastAsia="Times New Roman" w:hAnsi="Arial" w:cs="Arial"/>
          <w:sz w:val="24"/>
        </w:rPr>
        <w:tab/>
      </w:r>
      <w:r w:rsidRPr="00B73E87">
        <w:rPr>
          <w:rFonts w:ascii="Arial" w:eastAsia="Times New Roman" w:hAnsi="Arial" w:cs="Arial"/>
          <w:sz w:val="24"/>
        </w:rPr>
        <w:tab/>
        <w:t>Primary Maintained Governors</w:t>
      </w:r>
    </w:p>
    <w:p w14:paraId="0289F0E4" w14:textId="77777777" w:rsidR="00777033" w:rsidRPr="00B73E87" w:rsidRDefault="00777033" w:rsidP="00777033">
      <w:pPr>
        <w:tabs>
          <w:tab w:val="left" w:pos="0"/>
          <w:tab w:val="left" w:pos="426"/>
          <w:tab w:val="left" w:pos="3119"/>
        </w:tabs>
        <w:spacing w:after="0" w:line="240" w:lineRule="auto"/>
        <w:ind w:left="5040" w:hanging="5040"/>
        <w:rPr>
          <w:rFonts w:ascii="Arial" w:eastAsia="Times New Roman" w:hAnsi="Arial" w:cs="Arial"/>
          <w:b/>
          <w:sz w:val="24"/>
          <w:szCs w:val="20"/>
        </w:rPr>
      </w:pPr>
      <w:r w:rsidRPr="00B73E87">
        <w:rPr>
          <w:rFonts w:ascii="Arial" w:eastAsia="Times New Roman" w:hAnsi="Arial" w:cs="Arial"/>
          <w:sz w:val="24"/>
        </w:rPr>
        <w:t>Bob Groome</w:t>
      </w:r>
      <w:r w:rsidRPr="00B73E87">
        <w:rPr>
          <w:rFonts w:ascii="Arial" w:eastAsia="Times New Roman" w:hAnsi="Arial" w:cs="Arial"/>
          <w:sz w:val="24"/>
        </w:rPr>
        <w:tab/>
      </w:r>
      <w:r w:rsidRPr="00B73E87">
        <w:rPr>
          <w:rFonts w:ascii="Arial" w:eastAsia="Times New Roman" w:hAnsi="Arial" w:cs="Arial"/>
          <w:sz w:val="24"/>
        </w:rPr>
        <w:tab/>
        <w:t>Association of Teachers &amp; Lecturers</w:t>
      </w:r>
    </w:p>
    <w:p w14:paraId="091A57D6" w14:textId="77777777" w:rsidR="00FC5F56" w:rsidRPr="00B73E87" w:rsidRDefault="00FC5F56" w:rsidP="00FC5F56">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Glyn Hambling, Unity Education Trust</w:t>
      </w:r>
      <w:r w:rsidRPr="00B73E87">
        <w:rPr>
          <w:rFonts w:ascii="Arial" w:eastAsia="Times New Roman" w:hAnsi="Arial" w:cs="Arial"/>
          <w:bCs/>
          <w:sz w:val="24"/>
          <w:szCs w:val="20"/>
        </w:rPr>
        <w:tab/>
      </w:r>
      <w:r w:rsidRPr="00B73E87">
        <w:rPr>
          <w:rFonts w:ascii="Arial" w:eastAsia="Times New Roman" w:hAnsi="Arial" w:cs="Arial"/>
          <w:bCs/>
          <w:sz w:val="24"/>
          <w:szCs w:val="20"/>
        </w:rPr>
        <w:tab/>
        <w:t>Alternative Provision</w:t>
      </w:r>
    </w:p>
    <w:p w14:paraId="1E389045"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rPr>
        <w:t xml:space="preserve">Howard Nelson, Diocese of Norwich </w:t>
      </w:r>
      <w:r w:rsidRPr="00B73E87">
        <w:rPr>
          <w:rFonts w:ascii="Arial" w:eastAsia="Times New Roman" w:hAnsi="Arial" w:cs="Arial"/>
          <w:sz w:val="24"/>
        </w:rPr>
        <w:tab/>
      </w:r>
      <w:r w:rsidRPr="00B73E87">
        <w:rPr>
          <w:rFonts w:ascii="Arial" w:eastAsia="Times New Roman" w:hAnsi="Arial" w:cs="Arial"/>
          <w:sz w:val="24"/>
        </w:rPr>
        <w:tab/>
      </w:r>
      <w:r w:rsidRPr="00B73E87">
        <w:rPr>
          <w:rFonts w:ascii="Arial" w:eastAsia="Times New Roman" w:hAnsi="Arial" w:cs="Arial"/>
          <w:sz w:val="24"/>
          <w:szCs w:val="20"/>
        </w:rPr>
        <w:t>Diocesan Board of Education</w:t>
      </w:r>
    </w:p>
    <w:p w14:paraId="4F474388"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Clare Jones, Boudica Schools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BF69C95"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Peter </w:t>
      </w:r>
      <w:bookmarkStart w:id="0" w:name="_Hlk88147701"/>
      <w:r w:rsidRPr="00B73E87">
        <w:rPr>
          <w:rFonts w:ascii="Arial" w:eastAsia="Times New Roman" w:hAnsi="Arial" w:cs="Arial"/>
          <w:sz w:val="24"/>
          <w:szCs w:val="20"/>
        </w:rPr>
        <w:t>Pazitka</w:t>
      </w:r>
      <w:bookmarkEnd w:id="0"/>
      <w:r w:rsidRPr="00B73E87">
        <w:rPr>
          <w:rFonts w:ascii="Arial" w:eastAsia="Times New Roman" w:hAnsi="Arial" w:cs="Arial"/>
          <w:sz w:val="24"/>
          <w:szCs w:val="20"/>
        </w:rPr>
        <w:t>, SJB CMAT</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3EE1FAB6"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Joanne Philpott, City of Norwich School </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E5BF83F"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Sarah Porter, The Heart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294F8AD0" w14:textId="77777777" w:rsidR="00FC5F56" w:rsidRPr="00B73E87" w:rsidRDefault="00FC5F56" w:rsidP="00FC5F56">
      <w:pPr>
        <w:spacing w:after="0" w:line="240" w:lineRule="auto"/>
        <w:rPr>
          <w:rFonts w:ascii="Arial" w:eastAsia="Times New Roman" w:hAnsi="Arial" w:cs="Arial"/>
          <w:sz w:val="24"/>
          <w:szCs w:val="20"/>
        </w:rPr>
      </w:pPr>
      <w:r w:rsidRPr="00B73E87">
        <w:rPr>
          <w:rFonts w:ascii="Arial" w:eastAsia="Times New Roman" w:hAnsi="Arial" w:cs="Arial"/>
          <w:sz w:val="24"/>
          <w:szCs w:val="20"/>
        </w:rPr>
        <w:t>David Shaw, Creative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6B8D2633" w14:textId="77777777" w:rsidR="00FC5F56" w:rsidRPr="00B73E87" w:rsidRDefault="00FC5F56" w:rsidP="00FC5F56">
      <w:pPr>
        <w:tabs>
          <w:tab w:val="left" w:pos="2835"/>
          <w:tab w:val="left" w:pos="3119"/>
        </w:tabs>
        <w:spacing w:after="0" w:line="240" w:lineRule="auto"/>
        <w:rPr>
          <w:rFonts w:ascii="Arial" w:eastAsia="Times New Roman" w:hAnsi="Arial" w:cs="Arial"/>
          <w:sz w:val="24"/>
        </w:rPr>
      </w:pPr>
      <w:r w:rsidRPr="00B73E87">
        <w:rPr>
          <w:rFonts w:ascii="Arial" w:eastAsia="Times New Roman" w:hAnsi="Arial" w:cs="Arial"/>
          <w:sz w:val="24"/>
        </w:rPr>
        <w:t xml:space="preserve">Sarah Shirras, St Williams Primary </w:t>
      </w:r>
      <w:r w:rsidRPr="00B73E87">
        <w:rPr>
          <w:rFonts w:ascii="Arial" w:eastAsia="Times New Roman" w:hAnsi="Arial" w:cs="Arial"/>
          <w:sz w:val="24"/>
        </w:rPr>
        <w:tab/>
      </w:r>
      <w:r w:rsidRPr="00B73E87">
        <w:rPr>
          <w:rFonts w:ascii="Arial" w:eastAsia="Times New Roman" w:hAnsi="Arial" w:cs="Arial"/>
          <w:sz w:val="24"/>
        </w:rPr>
        <w:tab/>
        <w:t>Primary Maintained Schools</w:t>
      </w:r>
    </w:p>
    <w:p w14:paraId="20FF6E29"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Joanna Tuttle, Aylsham High School</w:t>
      </w:r>
      <w:r w:rsidRPr="00B73E87">
        <w:rPr>
          <w:rFonts w:ascii="Arial" w:eastAsia="Times New Roman" w:hAnsi="Arial" w:cs="Arial"/>
          <w:sz w:val="24"/>
          <w:szCs w:val="20"/>
        </w:rPr>
        <w:tab/>
      </w:r>
      <w:r w:rsidRPr="00B73E87">
        <w:rPr>
          <w:rFonts w:ascii="Arial" w:eastAsia="Times New Roman" w:hAnsi="Arial" w:cs="Arial"/>
          <w:sz w:val="24"/>
          <w:szCs w:val="20"/>
        </w:rPr>
        <w:tab/>
        <w:t xml:space="preserve">Secondary Maintained Schools  </w:t>
      </w:r>
    </w:p>
    <w:p w14:paraId="4FDD351C"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Martin White, (Chair) Nebula Federation</w:t>
      </w:r>
      <w:r w:rsidRPr="00B73E87">
        <w:rPr>
          <w:rFonts w:ascii="Arial" w:eastAsia="Times New Roman" w:hAnsi="Arial" w:cs="Arial"/>
          <w:sz w:val="24"/>
          <w:szCs w:val="20"/>
        </w:rPr>
        <w:tab/>
      </w:r>
      <w:r w:rsidRPr="00B73E87">
        <w:rPr>
          <w:rFonts w:ascii="Arial" w:eastAsia="Times New Roman" w:hAnsi="Arial" w:cs="Arial"/>
          <w:sz w:val="24"/>
          <w:szCs w:val="20"/>
        </w:rPr>
        <w:tab/>
        <w:t>Primary Maintained Governors</w:t>
      </w:r>
    </w:p>
    <w:p w14:paraId="744B48AA"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Rebecca Wicks, The Clare School</w:t>
      </w:r>
      <w:r w:rsidRPr="00B73E87">
        <w:rPr>
          <w:rFonts w:ascii="Arial" w:eastAsia="Times New Roman" w:hAnsi="Arial" w:cs="Arial"/>
          <w:sz w:val="24"/>
          <w:szCs w:val="20"/>
        </w:rPr>
        <w:tab/>
      </w:r>
      <w:r w:rsidRPr="00B73E87">
        <w:rPr>
          <w:rFonts w:ascii="Arial" w:eastAsia="Times New Roman" w:hAnsi="Arial" w:cs="Arial"/>
          <w:sz w:val="24"/>
          <w:szCs w:val="20"/>
        </w:rPr>
        <w:tab/>
        <w:t>Maintained Special Schools</w:t>
      </w:r>
    </w:p>
    <w:p w14:paraId="1C26CDD9" w14:textId="77777777" w:rsidR="003338EC" w:rsidRPr="00B73E87" w:rsidRDefault="003338EC" w:rsidP="003338EC">
      <w:pPr>
        <w:spacing w:after="0" w:line="240" w:lineRule="auto"/>
        <w:ind w:left="5040" w:hanging="5040"/>
        <w:rPr>
          <w:rFonts w:ascii="Arial" w:eastAsia="Times New Roman" w:hAnsi="Arial" w:cs="Arial"/>
          <w:sz w:val="24"/>
          <w:szCs w:val="20"/>
        </w:rPr>
      </w:pPr>
    </w:p>
    <w:p w14:paraId="126324A8" w14:textId="2380B830" w:rsidR="003338EC" w:rsidRPr="00B73E87" w:rsidRDefault="003338EC" w:rsidP="003338EC">
      <w:pPr>
        <w:spacing w:after="0" w:line="240" w:lineRule="auto"/>
        <w:ind w:left="5040" w:hanging="5040"/>
        <w:rPr>
          <w:rFonts w:ascii="Arial" w:eastAsia="Times New Roman" w:hAnsi="Arial" w:cs="Arial"/>
          <w:sz w:val="24"/>
          <w:szCs w:val="20"/>
        </w:rPr>
      </w:pPr>
      <w:r w:rsidRPr="00B73E87">
        <w:rPr>
          <w:rFonts w:ascii="Arial" w:eastAsia="Times New Roman" w:hAnsi="Arial" w:cs="Arial"/>
          <w:sz w:val="24"/>
          <w:szCs w:val="20"/>
        </w:rPr>
        <w:t>Michael Bateman</w:t>
      </w:r>
      <w:r w:rsidRPr="00B73E87">
        <w:rPr>
          <w:rFonts w:ascii="Arial" w:eastAsia="Times New Roman" w:hAnsi="Arial" w:cs="Arial"/>
          <w:sz w:val="24"/>
          <w:szCs w:val="20"/>
        </w:rPr>
        <w:tab/>
        <w:t>Assistant Director, SEND Strategic Improvement &amp; Early Effectiveness</w:t>
      </w:r>
    </w:p>
    <w:p w14:paraId="488AB5F1" w14:textId="79AE6737" w:rsidR="00FC5F56" w:rsidRPr="00B73E87" w:rsidRDefault="00FC5F56"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sz w:val="24"/>
          <w:szCs w:val="20"/>
        </w:rPr>
        <w:t>Martin Brock</w:t>
      </w:r>
      <w:r w:rsidRPr="00B73E87">
        <w:rPr>
          <w:rFonts w:ascii="Arial" w:eastAsia="Times New Roman" w:hAnsi="Arial" w:cs="Arial"/>
          <w:sz w:val="24"/>
          <w:szCs w:val="20"/>
        </w:rPr>
        <w:tab/>
        <w:t>Accountant</w:t>
      </w:r>
      <w:r w:rsidR="003338EC" w:rsidRPr="00B73E87">
        <w:rPr>
          <w:rFonts w:ascii="Arial" w:eastAsia="Times New Roman" w:hAnsi="Arial" w:cs="Arial"/>
          <w:sz w:val="24"/>
          <w:szCs w:val="20"/>
        </w:rPr>
        <w:t xml:space="preserve">, Schools, </w:t>
      </w:r>
      <w:r w:rsidR="00CF5E20" w:rsidRPr="00B73E87">
        <w:rPr>
          <w:rFonts w:ascii="Arial" w:eastAsia="Times New Roman" w:hAnsi="Arial" w:cs="Arial"/>
          <w:sz w:val="24"/>
          <w:szCs w:val="20"/>
        </w:rPr>
        <w:t>SEN,</w:t>
      </w:r>
      <w:r w:rsidR="003338EC" w:rsidRPr="00B73E87">
        <w:rPr>
          <w:rFonts w:ascii="Arial" w:eastAsia="Times New Roman" w:hAnsi="Arial" w:cs="Arial"/>
          <w:sz w:val="24"/>
          <w:szCs w:val="20"/>
        </w:rPr>
        <w:t xml:space="preserve"> and Early Years</w:t>
      </w:r>
      <w:r w:rsidRPr="00B73E87">
        <w:rPr>
          <w:rFonts w:ascii="Arial" w:eastAsia="Times New Roman" w:hAnsi="Arial" w:cs="Arial"/>
          <w:bCs/>
          <w:sz w:val="24"/>
          <w:szCs w:val="20"/>
        </w:rPr>
        <w:t xml:space="preserve"> </w:t>
      </w:r>
    </w:p>
    <w:p w14:paraId="666EFC37" w14:textId="297E305E" w:rsidR="0047614A" w:rsidRPr="00B73E87" w:rsidRDefault="0047614A"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bCs/>
          <w:sz w:val="24"/>
          <w:szCs w:val="20"/>
        </w:rPr>
        <w:t>John Crowley</w:t>
      </w:r>
      <w:r w:rsidRPr="00B73E87">
        <w:rPr>
          <w:rFonts w:ascii="Arial" w:eastAsia="Times New Roman" w:hAnsi="Arial" w:cs="Arial"/>
          <w:bCs/>
          <w:sz w:val="24"/>
          <w:szCs w:val="20"/>
        </w:rPr>
        <w:tab/>
        <w:t>Assistant Director Learning &amp; Achievement</w:t>
      </w:r>
    </w:p>
    <w:p w14:paraId="4347C9DC" w14:textId="77777777" w:rsidR="00C41A84" w:rsidRPr="00B73E87" w:rsidRDefault="00C41A84" w:rsidP="00C41A84">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Sally Cutting</w:t>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r>
      <w:r w:rsidRPr="00B73E87">
        <w:rPr>
          <w:rFonts w:ascii="Arial" w:eastAsia="Times New Roman" w:hAnsi="Arial" w:cs="Arial"/>
          <w:bCs/>
          <w:sz w:val="24"/>
          <w:szCs w:val="20"/>
        </w:rPr>
        <w:tab/>
        <w:t>Senior Accountant</w:t>
      </w:r>
    </w:p>
    <w:p w14:paraId="0C72C535" w14:textId="77777777" w:rsidR="00FC5F56" w:rsidRPr="00B73E87"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Marilyn Edgeley</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 xml:space="preserve">Admin Officer </w:t>
      </w:r>
    </w:p>
    <w:p w14:paraId="71141165" w14:textId="77777777" w:rsidR="0047614A" w:rsidRPr="00B73E87" w:rsidRDefault="0047614A" w:rsidP="0047614A">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Dawn Filtness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Finance Business Partner</w:t>
      </w:r>
    </w:p>
    <w:p w14:paraId="7DADE2B0" w14:textId="0A758C0C" w:rsidR="00FC5F56" w:rsidRPr="00B73E87" w:rsidRDefault="00FC5F56" w:rsidP="00FC5F56">
      <w:pPr>
        <w:tabs>
          <w:tab w:val="left" w:pos="426"/>
          <w:tab w:val="left" w:pos="4962"/>
        </w:tabs>
        <w:spacing w:after="0" w:line="240" w:lineRule="auto"/>
        <w:rPr>
          <w:rFonts w:ascii="Arial" w:eastAsia="Times New Roman" w:hAnsi="Arial" w:cs="Arial"/>
          <w:sz w:val="24"/>
          <w:szCs w:val="20"/>
        </w:rPr>
      </w:pPr>
      <w:r w:rsidRPr="00B73E87">
        <w:rPr>
          <w:rFonts w:ascii="Arial" w:eastAsia="Times New Roman" w:hAnsi="Arial" w:cs="Arial"/>
          <w:sz w:val="24"/>
          <w:szCs w:val="20"/>
        </w:rPr>
        <w:t>Nicki Rider</w:t>
      </w:r>
      <w:r w:rsidRPr="00B73E87">
        <w:rPr>
          <w:rFonts w:ascii="Arial" w:eastAsia="Times New Roman" w:hAnsi="Arial" w:cs="Arial"/>
          <w:sz w:val="24"/>
          <w:szCs w:val="20"/>
        </w:rPr>
        <w:tab/>
      </w:r>
      <w:r w:rsidRPr="00B73E87">
        <w:rPr>
          <w:rFonts w:ascii="Arial" w:eastAsia="Times New Roman" w:hAnsi="Arial" w:cs="Arial"/>
          <w:sz w:val="24"/>
          <w:szCs w:val="20"/>
        </w:rPr>
        <w:tab/>
        <w:t>Head of High Needs SEND</w:t>
      </w:r>
    </w:p>
    <w:p w14:paraId="10AFAF29" w14:textId="77777777" w:rsidR="0047614A" w:rsidRPr="00B73E87" w:rsidRDefault="0047614A" w:rsidP="0047614A">
      <w:pPr>
        <w:tabs>
          <w:tab w:val="left" w:pos="2835"/>
          <w:tab w:val="left" w:pos="3119"/>
        </w:tabs>
        <w:spacing w:after="0" w:line="240" w:lineRule="auto"/>
        <w:ind w:left="5040" w:right="746" w:hanging="5040"/>
        <w:rPr>
          <w:rFonts w:ascii="Arial" w:eastAsia="Times New Roman" w:hAnsi="Arial" w:cs="Arial"/>
          <w:sz w:val="24"/>
          <w:szCs w:val="20"/>
        </w:rPr>
      </w:pPr>
      <w:r w:rsidRPr="00B73E87">
        <w:rPr>
          <w:rFonts w:ascii="Arial" w:eastAsia="Times New Roman" w:hAnsi="Arial" w:cs="Arial"/>
          <w:sz w:val="24"/>
          <w:szCs w:val="20"/>
        </w:rPr>
        <w:t>Chris Snudden</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Director of Learning &amp; Inclusion</w:t>
      </w:r>
    </w:p>
    <w:p w14:paraId="4C8EF362" w14:textId="77777777" w:rsidR="00D32A6C" w:rsidRPr="00B73E87" w:rsidRDefault="00D32A6C" w:rsidP="00FC5F56">
      <w:pPr>
        <w:tabs>
          <w:tab w:val="left" w:pos="426"/>
        </w:tabs>
        <w:spacing w:after="0" w:line="240" w:lineRule="auto"/>
        <w:rPr>
          <w:rFonts w:ascii="Arial" w:eastAsia="Times New Roman" w:hAnsi="Arial" w:cs="Arial"/>
          <w:b/>
          <w:sz w:val="24"/>
          <w:szCs w:val="20"/>
        </w:rPr>
      </w:pPr>
    </w:p>
    <w:p w14:paraId="3743AA75" w14:textId="7031C9AF" w:rsidR="00FC5F56" w:rsidRPr="00B73E87" w:rsidRDefault="00FC5F56" w:rsidP="00FC5F56">
      <w:pPr>
        <w:tabs>
          <w:tab w:val="left" w:pos="426"/>
        </w:tabs>
        <w:spacing w:after="0" w:line="240" w:lineRule="auto"/>
        <w:rPr>
          <w:rFonts w:ascii="Arial" w:eastAsia="Times New Roman" w:hAnsi="Arial" w:cs="Arial"/>
          <w:sz w:val="24"/>
          <w:szCs w:val="20"/>
        </w:rPr>
      </w:pPr>
      <w:r w:rsidRPr="00B73E87">
        <w:rPr>
          <w:rFonts w:ascii="Arial" w:eastAsia="Times New Roman" w:hAnsi="Arial" w:cs="Arial"/>
          <w:b/>
          <w:sz w:val="24"/>
          <w:szCs w:val="20"/>
        </w:rPr>
        <w:t>Apologies:</w:t>
      </w:r>
      <w:r w:rsidRPr="00B73E87">
        <w:rPr>
          <w:rFonts w:ascii="Arial" w:eastAsia="Times New Roman" w:hAnsi="Arial" w:cs="Arial"/>
          <w:sz w:val="24"/>
          <w:szCs w:val="20"/>
        </w:rPr>
        <w:t xml:space="preserve"> </w:t>
      </w:r>
    </w:p>
    <w:p w14:paraId="186AE07E" w14:textId="77777777" w:rsidR="0047614A" w:rsidRPr="00B73E87" w:rsidRDefault="0047614A" w:rsidP="0047614A">
      <w:pPr>
        <w:spacing w:after="0" w:line="240" w:lineRule="auto"/>
        <w:rPr>
          <w:rFonts w:ascii="Arial" w:eastAsia="Times New Roman" w:hAnsi="Arial" w:cs="Arial"/>
          <w:sz w:val="24"/>
          <w:szCs w:val="20"/>
        </w:rPr>
      </w:pPr>
      <w:r w:rsidRPr="00B73E87">
        <w:rPr>
          <w:rFonts w:ascii="Arial" w:eastAsia="Times New Roman" w:hAnsi="Arial" w:cs="Arial"/>
          <w:sz w:val="24"/>
          <w:szCs w:val="20"/>
        </w:rPr>
        <w:t>Carol Jacques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Maintained Nursery School</w:t>
      </w:r>
    </w:p>
    <w:p w14:paraId="411331D0" w14:textId="77777777" w:rsidR="0047614A" w:rsidRPr="00B73E87" w:rsidRDefault="0047614A" w:rsidP="00FC5F56">
      <w:pPr>
        <w:tabs>
          <w:tab w:val="left" w:pos="426"/>
        </w:tabs>
        <w:spacing w:after="0" w:line="240" w:lineRule="auto"/>
        <w:rPr>
          <w:rFonts w:ascii="Arial" w:eastAsia="Times New Roman" w:hAnsi="Arial" w:cs="Arial"/>
          <w:sz w:val="24"/>
          <w:szCs w:val="20"/>
        </w:rPr>
      </w:pPr>
    </w:p>
    <w:p w14:paraId="0BBABACC" w14:textId="6B50E2C4" w:rsidR="00FC5F56" w:rsidRPr="00B73E87" w:rsidRDefault="00FC5F56" w:rsidP="00FC5F56">
      <w:pPr>
        <w:tabs>
          <w:tab w:val="left" w:pos="426"/>
        </w:tabs>
        <w:spacing w:after="0" w:line="240" w:lineRule="auto"/>
        <w:ind w:left="5040" w:hanging="5040"/>
        <w:rPr>
          <w:rFonts w:ascii="Arial" w:eastAsia="Times New Roman" w:hAnsi="Arial" w:cs="Arial"/>
          <w:sz w:val="24"/>
          <w:szCs w:val="24"/>
        </w:rPr>
      </w:pPr>
      <w:r w:rsidRPr="00B73E87">
        <w:rPr>
          <w:rFonts w:ascii="Arial" w:eastAsia="Times New Roman" w:hAnsi="Arial" w:cs="Arial"/>
          <w:sz w:val="24"/>
          <w:szCs w:val="24"/>
        </w:rPr>
        <w:t>Sara Tough</w:t>
      </w:r>
      <w:r w:rsidRPr="00B73E87">
        <w:rPr>
          <w:rFonts w:ascii="Arial" w:eastAsia="Times New Roman" w:hAnsi="Arial" w:cs="Arial"/>
          <w:sz w:val="24"/>
          <w:szCs w:val="24"/>
        </w:rPr>
        <w:tab/>
        <w:t>Executive Director Childrens Services</w:t>
      </w:r>
    </w:p>
    <w:p w14:paraId="0CE41315" w14:textId="77777777" w:rsidR="00FC5F56" w:rsidRPr="00B73E87" w:rsidRDefault="00FC5F56">
      <w:pPr>
        <w:sectPr w:rsidR="00FC5F56" w:rsidRPr="00B73E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E09DB5" w14:textId="48CC348F" w:rsidR="00FC5F56" w:rsidRPr="00B73E87" w:rsidRDefault="007E56F2" w:rsidP="00FC5F56">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lastRenderedPageBreak/>
        <w:t xml:space="preserve">Welcome and </w:t>
      </w:r>
      <w:r w:rsidR="00FC5F56" w:rsidRPr="00B73E87">
        <w:rPr>
          <w:rFonts w:ascii="Arial" w:eastAsia="Times New Roman" w:hAnsi="Arial" w:cs="Arial"/>
          <w:b/>
          <w:sz w:val="24"/>
          <w:szCs w:val="24"/>
        </w:rPr>
        <w:t>Apologies</w:t>
      </w:r>
    </w:p>
    <w:p w14:paraId="1EFC08F3" w14:textId="77777777" w:rsidR="007E56F2" w:rsidRPr="00B73E87" w:rsidRDefault="007E56F2" w:rsidP="00980883">
      <w:pPr>
        <w:spacing w:after="0" w:line="240" w:lineRule="auto"/>
        <w:contextualSpacing/>
        <w:rPr>
          <w:rFonts w:ascii="Arial" w:eastAsia="Times New Roman" w:hAnsi="Arial" w:cs="Arial"/>
          <w:bCs/>
          <w:sz w:val="24"/>
          <w:szCs w:val="24"/>
        </w:rPr>
      </w:pPr>
      <w:r w:rsidRPr="00B73E87">
        <w:rPr>
          <w:rFonts w:ascii="Arial" w:eastAsia="Times New Roman" w:hAnsi="Arial" w:cs="Arial"/>
          <w:bCs/>
          <w:sz w:val="24"/>
          <w:szCs w:val="24"/>
        </w:rPr>
        <w:t>Members noted that it would have been inappropriate to meet face to face due to the number of covid cases in the county</w:t>
      </w:r>
    </w:p>
    <w:p w14:paraId="26D9CF1A" w14:textId="77777777" w:rsidR="007E56F2" w:rsidRPr="00B73E87" w:rsidRDefault="007E56F2" w:rsidP="00980883">
      <w:pPr>
        <w:spacing w:after="0" w:line="240" w:lineRule="auto"/>
        <w:contextualSpacing/>
        <w:rPr>
          <w:rFonts w:ascii="Arial" w:eastAsia="Times New Roman" w:hAnsi="Arial" w:cs="Arial"/>
          <w:bCs/>
          <w:sz w:val="24"/>
          <w:szCs w:val="24"/>
        </w:rPr>
      </w:pPr>
    </w:p>
    <w:p w14:paraId="5CF156F6" w14:textId="45F606F4" w:rsidR="007E56F2" w:rsidRPr="00B73E87" w:rsidRDefault="007E56F2" w:rsidP="00980883">
      <w:pPr>
        <w:spacing w:after="0" w:line="240" w:lineRule="auto"/>
        <w:contextualSpacing/>
        <w:rPr>
          <w:rFonts w:ascii="Arial" w:eastAsia="Times New Roman" w:hAnsi="Arial" w:cs="Arial"/>
          <w:bCs/>
          <w:sz w:val="24"/>
          <w:szCs w:val="24"/>
        </w:rPr>
      </w:pPr>
      <w:r w:rsidRPr="00B73E87">
        <w:rPr>
          <w:rFonts w:ascii="Arial" w:eastAsia="Times New Roman" w:hAnsi="Arial" w:cs="Arial"/>
          <w:bCs/>
          <w:sz w:val="24"/>
          <w:szCs w:val="24"/>
        </w:rPr>
        <w:t>Member</w:t>
      </w:r>
      <w:r w:rsidR="009544F8" w:rsidRPr="00B73E87">
        <w:rPr>
          <w:rFonts w:ascii="Arial" w:eastAsia="Times New Roman" w:hAnsi="Arial" w:cs="Arial"/>
          <w:bCs/>
          <w:sz w:val="24"/>
          <w:szCs w:val="24"/>
        </w:rPr>
        <w:t>s</w:t>
      </w:r>
      <w:r w:rsidRPr="00B73E87">
        <w:rPr>
          <w:rFonts w:ascii="Arial" w:eastAsia="Times New Roman" w:hAnsi="Arial" w:cs="Arial"/>
          <w:bCs/>
          <w:sz w:val="24"/>
          <w:szCs w:val="24"/>
        </w:rPr>
        <w:t xml:space="preserve"> were sad to note that Gerry Batty a former School Forum representative has died.</w:t>
      </w:r>
    </w:p>
    <w:p w14:paraId="453206EC" w14:textId="51C3BB32" w:rsidR="007E56F2" w:rsidRPr="00B73E87" w:rsidRDefault="007E56F2" w:rsidP="00980883">
      <w:pPr>
        <w:spacing w:after="0" w:line="240" w:lineRule="auto"/>
        <w:contextualSpacing/>
        <w:rPr>
          <w:rFonts w:ascii="Arial" w:eastAsia="Times New Roman" w:hAnsi="Arial" w:cs="Arial"/>
          <w:bCs/>
          <w:sz w:val="24"/>
          <w:szCs w:val="24"/>
        </w:rPr>
      </w:pPr>
      <w:r w:rsidRPr="00B73E87">
        <w:rPr>
          <w:rFonts w:ascii="Arial" w:eastAsia="Times New Roman" w:hAnsi="Arial" w:cs="Arial"/>
          <w:bCs/>
          <w:sz w:val="24"/>
          <w:szCs w:val="24"/>
        </w:rPr>
        <w:t>.</w:t>
      </w:r>
    </w:p>
    <w:p w14:paraId="6FB3C511" w14:textId="5D09348E" w:rsidR="00FC5F56" w:rsidRPr="00B73E87" w:rsidRDefault="00FC5F56" w:rsidP="00980883">
      <w:pPr>
        <w:spacing w:after="0" w:line="240" w:lineRule="auto"/>
        <w:contextualSpacing/>
        <w:rPr>
          <w:rFonts w:ascii="Arial" w:eastAsia="Times New Roman" w:hAnsi="Arial" w:cs="Arial"/>
          <w:bCs/>
          <w:sz w:val="24"/>
          <w:szCs w:val="24"/>
        </w:rPr>
      </w:pPr>
      <w:r w:rsidRPr="00B73E87">
        <w:rPr>
          <w:rFonts w:ascii="Arial" w:eastAsia="Times New Roman" w:hAnsi="Arial" w:cs="Arial"/>
          <w:bCs/>
          <w:sz w:val="24"/>
          <w:szCs w:val="24"/>
        </w:rPr>
        <w:t xml:space="preserve">Apologies were received from </w:t>
      </w:r>
      <w:r w:rsidR="0047614A" w:rsidRPr="00B73E87">
        <w:rPr>
          <w:rFonts w:ascii="Arial" w:eastAsia="Times New Roman" w:hAnsi="Arial" w:cs="Arial"/>
          <w:bCs/>
          <w:sz w:val="24"/>
          <w:szCs w:val="24"/>
        </w:rPr>
        <w:t xml:space="preserve">Carole Jacques.  It was noted that Andrew </w:t>
      </w:r>
      <w:r w:rsidR="006B7005" w:rsidRPr="00B73E87">
        <w:rPr>
          <w:rFonts w:ascii="Arial" w:eastAsia="Times New Roman" w:hAnsi="Arial" w:cs="Arial"/>
          <w:bCs/>
          <w:sz w:val="24"/>
          <w:szCs w:val="24"/>
        </w:rPr>
        <w:t>Aalders-Dunthorne has resigned and an election will need to take place for an Academy Representative.</w:t>
      </w:r>
    </w:p>
    <w:p w14:paraId="5E9C052D" w14:textId="77777777" w:rsidR="00FC5F56" w:rsidRPr="00B73E87" w:rsidRDefault="00FC5F56" w:rsidP="00FC5F56">
      <w:pPr>
        <w:spacing w:after="0" w:line="240" w:lineRule="auto"/>
        <w:contextualSpacing/>
        <w:jc w:val="both"/>
        <w:rPr>
          <w:rFonts w:ascii="Arial" w:eastAsia="Times New Roman" w:hAnsi="Arial" w:cs="Arial"/>
          <w:bCs/>
          <w:sz w:val="24"/>
          <w:szCs w:val="24"/>
        </w:rPr>
      </w:pPr>
    </w:p>
    <w:p w14:paraId="227F6DAF" w14:textId="77777777" w:rsidR="00FC5F56" w:rsidRPr="00B73E87"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B73E87">
        <w:rPr>
          <w:rFonts w:ascii="Arial" w:eastAsia="Times New Roman" w:hAnsi="Arial" w:cs="Arial"/>
          <w:b/>
          <w:sz w:val="24"/>
          <w:szCs w:val="24"/>
        </w:rPr>
        <w:t>Minutes of the Last Meeting and Matters Arising</w:t>
      </w:r>
    </w:p>
    <w:p w14:paraId="3FD76500" w14:textId="25688C65" w:rsidR="00FC5F56" w:rsidRPr="00B73E87" w:rsidRDefault="009E37D1" w:rsidP="00FC5F56">
      <w:pPr>
        <w:spacing w:after="0" w:line="240" w:lineRule="auto"/>
        <w:rPr>
          <w:rFonts w:ascii="Arial" w:eastAsia="Times New Roman" w:hAnsi="Arial" w:cs="Arial"/>
          <w:sz w:val="24"/>
          <w:szCs w:val="24"/>
        </w:rPr>
      </w:pPr>
      <w:r w:rsidRPr="00B73E87">
        <w:rPr>
          <w:rFonts w:ascii="Arial" w:eastAsia="Times New Roman" w:hAnsi="Arial" w:cs="Arial"/>
          <w:sz w:val="24"/>
          <w:szCs w:val="24"/>
        </w:rPr>
        <w:t>It was agreed the minutes were a true record of the meeting.</w:t>
      </w:r>
    </w:p>
    <w:p w14:paraId="36DEC20E" w14:textId="77777777" w:rsidR="00A14F69" w:rsidRPr="00B73E87" w:rsidRDefault="00A14F69" w:rsidP="00FC5F56">
      <w:pPr>
        <w:spacing w:after="0" w:line="240" w:lineRule="auto"/>
        <w:rPr>
          <w:rFonts w:ascii="Arial" w:eastAsia="Times New Roman" w:hAnsi="Arial" w:cs="Arial"/>
          <w:sz w:val="24"/>
          <w:szCs w:val="24"/>
        </w:rPr>
      </w:pPr>
    </w:p>
    <w:p w14:paraId="454A95B4" w14:textId="31A2077D" w:rsidR="00FC5F56" w:rsidRPr="00B73E87" w:rsidRDefault="00FC5F56" w:rsidP="006061E9">
      <w:pPr>
        <w:numPr>
          <w:ilvl w:val="0"/>
          <w:numId w:val="2"/>
        </w:numPr>
        <w:spacing w:after="0" w:line="240" w:lineRule="auto"/>
        <w:ind w:left="0" w:firstLine="0"/>
        <w:contextualSpacing/>
        <w:rPr>
          <w:rFonts w:ascii="Arial" w:eastAsia="Times New Roman" w:hAnsi="Arial" w:cs="Arial"/>
          <w:b/>
          <w:bCs/>
          <w:sz w:val="24"/>
          <w:szCs w:val="24"/>
        </w:rPr>
      </w:pPr>
      <w:r w:rsidRPr="00B73E87">
        <w:rPr>
          <w:rFonts w:ascii="Arial" w:eastAsia="Times New Roman" w:hAnsi="Arial" w:cs="Arial"/>
          <w:b/>
          <w:bCs/>
          <w:sz w:val="24"/>
          <w:szCs w:val="24"/>
        </w:rPr>
        <w:t>Joint letter to the government with other School Forums in the Eastern Region on insufficient funding for the High Needs Block.</w:t>
      </w:r>
    </w:p>
    <w:p w14:paraId="3006245F" w14:textId="45C461E9" w:rsidR="007E56F2" w:rsidRPr="00B73E87" w:rsidRDefault="007E56F2"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This letter has been emailed to the Secretary for Education.</w:t>
      </w:r>
    </w:p>
    <w:p w14:paraId="19ED0A7A" w14:textId="35B7B433" w:rsidR="007E56F2" w:rsidRPr="00B73E87" w:rsidRDefault="007E56F2" w:rsidP="007E56F2">
      <w:pPr>
        <w:spacing w:after="0" w:line="240" w:lineRule="auto"/>
        <w:contextualSpacing/>
        <w:rPr>
          <w:rFonts w:ascii="Arial" w:eastAsia="Times New Roman" w:hAnsi="Arial" w:cs="Arial"/>
          <w:b/>
          <w:bCs/>
          <w:sz w:val="24"/>
          <w:szCs w:val="24"/>
        </w:rPr>
      </w:pPr>
    </w:p>
    <w:p w14:paraId="6388E61C" w14:textId="5914C193" w:rsidR="007E56F2" w:rsidRPr="00B73E87" w:rsidRDefault="007E56F2" w:rsidP="007E56F2">
      <w:pPr>
        <w:pStyle w:val="ListParagraph"/>
        <w:numPr>
          <w:ilvl w:val="0"/>
          <w:numId w:val="2"/>
        </w:numPr>
        <w:spacing w:after="0" w:line="240" w:lineRule="auto"/>
        <w:ind w:hanging="720"/>
        <w:rPr>
          <w:rFonts w:ascii="Arial" w:eastAsia="Times New Roman" w:hAnsi="Arial" w:cs="Arial"/>
          <w:b/>
          <w:bCs/>
          <w:sz w:val="24"/>
          <w:szCs w:val="24"/>
        </w:rPr>
      </w:pPr>
      <w:r w:rsidRPr="00B73E87">
        <w:rPr>
          <w:rFonts w:ascii="Arial" w:hAnsi="Arial" w:cs="Arial"/>
          <w:b/>
          <w:bCs/>
          <w:sz w:val="24"/>
          <w:szCs w:val="24"/>
        </w:rPr>
        <w:t>Update on age groups of increased EHCPs</w:t>
      </w:r>
    </w:p>
    <w:p w14:paraId="22A30026" w14:textId="72ABDA86" w:rsidR="007E56F2" w:rsidRPr="00B73E87" w:rsidRDefault="00725899"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A report was circulated previously to members.</w:t>
      </w:r>
    </w:p>
    <w:p w14:paraId="45EB3041" w14:textId="6AA704E7" w:rsidR="00725899" w:rsidRPr="00B73E87" w:rsidRDefault="00725899" w:rsidP="007E56F2">
      <w:pPr>
        <w:spacing w:after="0" w:line="240" w:lineRule="auto"/>
        <w:contextualSpacing/>
        <w:rPr>
          <w:rFonts w:ascii="Arial" w:eastAsia="Times New Roman" w:hAnsi="Arial" w:cs="Arial"/>
          <w:b/>
          <w:bCs/>
          <w:sz w:val="24"/>
          <w:szCs w:val="24"/>
        </w:rPr>
      </w:pPr>
    </w:p>
    <w:p w14:paraId="24740336" w14:textId="151E3103" w:rsidR="00725899" w:rsidRPr="00B73E87" w:rsidRDefault="00725899" w:rsidP="00A3124A">
      <w:pPr>
        <w:pStyle w:val="ListParagraph"/>
        <w:numPr>
          <w:ilvl w:val="0"/>
          <w:numId w:val="1"/>
        </w:numPr>
        <w:spacing w:after="0" w:line="240" w:lineRule="auto"/>
        <w:ind w:hanging="720"/>
        <w:rPr>
          <w:rFonts w:ascii="Arial" w:eastAsia="Times New Roman" w:hAnsi="Arial" w:cs="Arial"/>
          <w:b/>
          <w:bCs/>
          <w:sz w:val="24"/>
          <w:szCs w:val="24"/>
        </w:rPr>
      </w:pPr>
      <w:r w:rsidRPr="00B73E87">
        <w:rPr>
          <w:rFonts w:ascii="Arial" w:eastAsia="Times New Roman" w:hAnsi="Arial" w:cs="Arial"/>
          <w:b/>
          <w:bCs/>
          <w:sz w:val="24"/>
          <w:szCs w:val="24"/>
        </w:rPr>
        <w:t>Consultation from the Department of Education.</w:t>
      </w:r>
    </w:p>
    <w:p w14:paraId="5233D4F0" w14:textId="77777777" w:rsidR="009544F8" w:rsidRPr="00B73E87" w:rsidRDefault="00725899"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Officers said this consultation will have implications for the authority and for Schools Forum.  The consultation is about the removal of funding supporting school improvement and the movement of the political agenda.</w:t>
      </w:r>
      <w:r w:rsidR="00AC20D0" w:rsidRPr="00B73E87">
        <w:rPr>
          <w:rFonts w:ascii="Arial" w:eastAsia="Times New Roman" w:hAnsi="Arial" w:cs="Arial"/>
          <w:sz w:val="24"/>
          <w:szCs w:val="24"/>
        </w:rPr>
        <w:t xml:space="preserve">  </w:t>
      </w:r>
    </w:p>
    <w:p w14:paraId="653D51E5" w14:textId="18DF8667" w:rsidR="00725899" w:rsidRPr="00B73E87" w:rsidRDefault="00AC20D0"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The funding would be reduced by 50% next April with the loss of the following 50% April 2023.</w:t>
      </w:r>
    </w:p>
    <w:p w14:paraId="0C302013" w14:textId="073B2307" w:rsidR="00AC20D0" w:rsidRPr="00B73E87" w:rsidRDefault="00AC20D0"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 xml:space="preserve">Officers urged School Forum </w:t>
      </w:r>
      <w:r w:rsidR="009544F8" w:rsidRPr="00B73E87">
        <w:rPr>
          <w:rFonts w:ascii="Arial" w:eastAsia="Times New Roman" w:hAnsi="Arial" w:cs="Arial"/>
          <w:sz w:val="24"/>
          <w:szCs w:val="24"/>
        </w:rPr>
        <w:t>M</w:t>
      </w:r>
      <w:r w:rsidRPr="00B73E87">
        <w:rPr>
          <w:rFonts w:ascii="Arial" w:eastAsia="Times New Roman" w:hAnsi="Arial" w:cs="Arial"/>
          <w:sz w:val="24"/>
          <w:szCs w:val="24"/>
        </w:rPr>
        <w:t>embers to respond to the consultation.</w:t>
      </w:r>
    </w:p>
    <w:p w14:paraId="715ABB01" w14:textId="6555DDFE" w:rsidR="00AC20D0" w:rsidRPr="00B73E87" w:rsidRDefault="00AC20D0"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If the Authority wants to carry on supporting school improvement it will have to go to the Dedicated Schools Grant (DSG).</w:t>
      </w:r>
    </w:p>
    <w:p w14:paraId="2A324EEA" w14:textId="6AF4A1F4" w:rsidR="00AC20D0" w:rsidRPr="00B73E87" w:rsidRDefault="00AC20D0"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 xml:space="preserve">Members noted that page 7 of the consultation lays out what the </w:t>
      </w:r>
      <w:r w:rsidR="009544F8" w:rsidRPr="00B73E87">
        <w:rPr>
          <w:rFonts w:ascii="Arial" w:eastAsia="Times New Roman" w:hAnsi="Arial" w:cs="Arial"/>
          <w:sz w:val="24"/>
          <w:szCs w:val="24"/>
        </w:rPr>
        <w:t>G</w:t>
      </w:r>
      <w:r w:rsidRPr="00B73E87">
        <w:rPr>
          <w:rFonts w:ascii="Arial" w:eastAsia="Times New Roman" w:hAnsi="Arial" w:cs="Arial"/>
          <w:sz w:val="24"/>
          <w:szCs w:val="24"/>
        </w:rPr>
        <w:t xml:space="preserve">overnment intend to do.  Officers are compiling a regional response and a Directors of Children’s Services response.  The consultation closes at the end of this month with </w:t>
      </w:r>
      <w:r w:rsidR="00CF5E20" w:rsidRPr="00B73E87">
        <w:rPr>
          <w:rFonts w:ascii="Arial" w:eastAsia="Times New Roman" w:hAnsi="Arial" w:cs="Arial"/>
          <w:sz w:val="24"/>
          <w:szCs w:val="24"/>
        </w:rPr>
        <w:t>an</w:t>
      </w:r>
      <w:r w:rsidRPr="00B73E87">
        <w:rPr>
          <w:rFonts w:ascii="Arial" w:eastAsia="Times New Roman" w:hAnsi="Arial" w:cs="Arial"/>
          <w:sz w:val="24"/>
          <w:szCs w:val="24"/>
        </w:rPr>
        <w:t xml:space="preserve"> announcement Dec/Jan.</w:t>
      </w:r>
    </w:p>
    <w:p w14:paraId="4ABB5E0C" w14:textId="1996FC58" w:rsidR="00AC20D0" w:rsidRPr="00B73E87" w:rsidRDefault="00AC20D0"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Officers will monitor this closely.</w:t>
      </w:r>
    </w:p>
    <w:p w14:paraId="505B8C71" w14:textId="3D372D38" w:rsidR="00AC20D0" w:rsidRPr="00B73E87" w:rsidRDefault="00AC20D0" w:rsidP="007E56F2">
      <w:pPr>
        <w:spacing w:after="0" w:line="240" w:lineRule="auto"/>
        <w:contextualSpacing/>
        <w:rPr>
          <w:rFonts w:ascii="Arial" w:eastAsia="Times New Roman" w:hAnsi="Arial" w:cs="Arial"/>
          <w:sz w:val="24"/>
          <w:szCs w:val="24"/>
        </w:rPr>
      </w:pPr>
      <w:r w:rsidRPr="00B73E87">
        <w:rPr>
          <w:rFonts w:ascii="Arial" w:eastAsia="Times New Roman" w:hAnsi="Arial" w:cs="Arial"/>
          <w:sz w:val="24"/>
          <w:szCs w:val="24"/>
        </w:rPr>
        <w:t>One cri</w:t>
      </w:r>
      <w:r w:rsidR="00CF5E20" w:rsidRPr="00B73E87">
        <w:rPr>
          <w:rFonts w:ascii="Arial" w:eastAsia="Times New Roman" w:hAnsi="Arial" w:cs="Arial"/>
          <w:sz w:val="24"/>
          <w:szCs w:val="24"/>
        </w:rPr>
        <w:t>ticism</w:t>
      </w:r>
      <w:r w:rsidRPr="00B73E87">
        <w:rPr>
          <w:rFonts w:ascii="Arial" w:eastAsia="Times New Roman" w:hAnsi="Arial" w:cs="Arial"/>
          <w:sz w:val="24"/>
          <w:szCs w:val="24"/>
        </w:rPr>
        <w:t xml:space="preserve"> in the consultation is that LA’s</w:t>
      </w:r>
      <w:r w:rsidR="0019393B" w:rsidRPr="00B73E87">
        <w:rPr>
          <w:rFonts w:ascii="Arial" w:eastAsia="Times New Roman" w:hAnsi="Arial" w:cs="Arial"/>
          <w:sz w:val="24"/>
          <w:szCs w:val="24"/>
        </w:rPr>
        <w:t xml:space="preserve"> (Local Authorities) have had these powers but not used them.  Officers said Norfolk has used them and intervened when required and achieved positive results with schools improving and gaining a good ofsted result.</w:t>
      </w:r>
    </w:p>
    <w:p w14:paraId="1D9FD982" w14:textId="77777777" w:rsidR="00AC20D0" w:rsidRPr="00B73E87" w:rsidRDefault="00AC20D0" w:rsidP="007E56F2">
      <w:pPr>
        <w:spacing w:after="0" w:line="240" w:lineRule="auto"/>
        <w:contextualSpacing/>
        <w:rPr>
          <w:rFonts w:ascii="Arial" w:eastAsia="Times New Roman" w:hAnsi="Arial" w:cs="Arial"/>
          <w:sz w:val="24"/>
          <w:szCs w:val="24"/>
        </w:rPr>
      </w:pPr>
    </w:p>
    <w:p w14:paraId="6D4D9D14" w14:textId="77777777" w:rsidR="00725899" w:rsidRPr="00B73E87" w:rsidRDefault="00725899" w:rsidP="00A3124A">
      <w:pPr>
        <w:spacing w:after="0" w:line="240" w:lineRule="auto"/>
        <w:ind w:left="709"/>
        <w:contextualSpacing/>
        <w:rPr>
          <w:rFonts w:ascii="Arial" w:eastAsia="Times New Roman" w:hAnsi="Arial" w:cs="Arial"/>
          <w:b/>
          <w:bCs/>
          <w:sz w:val="24"/>
          <w:szCs w:val="24"/>
        </w:rPr>
      </w:pPr>
    </w:p>
    <w:p w14:paraId="016EA654" w14:textId="5EE42A6D" w:rsidR="00FC5F56" w:rsidRPr="00B73E87" w:rsidRDefault="00FC5F56" w:rsidP="00A3124A">
      <w:pPr>
        <w:pStyle w:val="ListParagraph"/>
        <w:numPr>
          <w:ilvl w:val="0"/>
          <w:numId w:val="1"/>
        </w:numPr>
        <w:spacing w:after="0" w:line="240" w:lineRule="auto"/>
        <w:ind w:hanging="720"/>
        <w:rPr>
          <w:rFonts w:ascii="Arial" w:eastAsia="Times New Roman" w:hAnsi="Arial" w:cs="Arial"/>
          <w:b/>
          <w:bCs/>
          <w:sz w:val="24"/>
          <w:szCs w:val="24"/>
        </w:rPr>
      </w:pPr>
      <w:r w:rsidRPr="00B73E87">
        <w:rPr>
          <w:rFonts w:ascii="Arial" w:eastAsia="Times New Roman" w:hAnsi="Arial" w:cs="Arial"/>
          <w:b/>
          <w:bCs/>
          <w:sz w:val="24"/>
          <w:szCs w:val="24"/>
        </w:rPr>
        <w:t xml:space="preserve">Dedicated Schools Grant </w:t>
      </w:r>
      <w:r w:rsidR="00466850" w:rsidRPr="00B73E87">
        <w:rPr>
          <w:rFonts w:ascii="Arial" w:eastAsia="Times New Roman" w:hAnsi="Arial" w:cs="Arial"/>
          <w:b/>
          <w:bCs/>
          <w:sz w:val="24"/>
          <w:szCs w:val="24"/>
        </w:rPr>
        <w:t>(DSG)</w:t>
      </w:r>
    </w:p>
    <w:p w14:paraId="4E66F57A" w14:textId="77777777" w:rsidR="00A3124A" w:rsidRPr="00B73E87" w:rsidRDefault="00A3124A" w:rsidP="00A3124A">
      <w:pPr>
        <w:spacing w:after="0" w:line="240" w:lineRule="auto"/>
        <w:rPr>
          <w:rFonts w:ascii="Arial" w:eastAsia="Times New Roman" w:hAnsi="Arial" w:cs="Arial"/>
          <w:b/>
          <w:bCs/>
          <w:sz w:val="24"/>
          <w:szCs w:val="24"/>
        </w:rPr>
      </w:pPr>
    </w:p>
    <w:p w14:paraId="2350644A" w14:textId="4D44A92D" w:rsidR="00A3124A" w:rsidRPr="00B73E87" w:rsidRDefault="00A3124A" w:rsidP="00A3124A">
      <w:pPr>
        <w:spacing w:after="0" w:line="240" w:lineRule="auto"/>
        <w:contextualSpacing/>
        <w:rPr>
          <w:rFonts w:ascii="Arial" w:eastAsia="Times New Roman" w:hAnsi="Arial" w:cs="Arial"/>
          <w:b/>
          <w:bCs/>
          <w:sz w:val="24"/>
          <w:szCs w:val="24"/>
        </w:rPr>
      </w:pPr>
      <w:r w:rsidRPr="00B73E87">
        <w:rPr>
          <w:rFonts w:ascii="Arial" w:eastAsia="Times New Roman" w:hAnsi="Arial" w:cs="Arial"/>
          <w:b/>
          <w:bCs/>
          <w:sz w:val="24"/>
          <w:szCs w:val="24"/>
        </w:rPr>
        <w:t>a.</w:t>
      </w:r>
      <w:r w:rsidRPr="00B73E87">
        <w:rPr>
          <w:rFonts w:ascii="Arial" w:eastAsia="Times New Roman" w:hAnsi="Arial" w:cs="Arial"/>
          <w:b/>
          <w:bCs/>
          <w:sz w:val="24"/>
          <w:szCs w:val="24"/>
        </w:rPr>
        <w:tab/>
        <w:t>Early Years Block</w:t>
      </w:r>
    </w:p>
    <w:p w14:paraId="1A6F032B" w14:textId="77777777" w:rsidR="00A3124A" w:rsidRPr="00B73E87" w:rsidRDefault="00A3124A" w:rsidP="00A3124A">
      <w:pPr>
        <w:rPr>
          <w:rFonts w:ascii="Arial" w:hAnsi="Arial" w:cs="Arial"/>
          <w:sz w:val="24"/>
          <w:szCs w:val="24"/>
        </w:rPr>
      </w:pPr>
      <w:r w:rsidRPr="00B73E87">
        <w:rPr>
          <w:rFonts w:ascii="Arial" w:hAnsi="Arial" w:cs="Arial"/>
          <w:sz w:val="24"/>
          <w:szCs w:val="24"/>
        </w:rPr>
        <w:t xml:space="preserve">Following the Chancellor’s autumn Spending Review the DfE confirmed to local authorities that there will be additional funding for the early years entitlements worth £160m in 2022/23, £180m in 2023/24 and £170m in 2024/25. This is for local authorities to increase hourly rates paid to childcare providers for the government’s free childcare entitlement offers and reflects the costs of inflation and national living wage increases. </w:t>
      </w:r>
    </w:p>
    <w:p w14:paraId="07956408" w14:textId="026A0901" w:rsidR="00173D4F" w:rsidRPr="00B73E87" w:rsidRDefault="00A3124A" w:rsidP="00AA0189">
      <w:pPr>
        <w:pStyle w:val="NoSpacing"/>
        <w:rPr>
          <w:rFonts w:ascii="Arial" w:hAnsi="Arial" w:cs="Arial"/>
          <w:sz w:val="24"/>
          <w:szCs w:val="24"/>
        </w:rPr>
      </w:pPr>
      <w:r w:rsidRPr="00B73E87">
        <w:rPr>
          <w:rFonts w:ascii="Arial" w:hAnsi="Arial" w:cs="Arial"/>
          <w:sz w:val="24"/>
          <w:szCs w:val="24"/>
        </w:rPr>
        <w:lastRenderedPageBreak/>
        <w:t>Officers went through the paper and highlighted points that were worth discussing.</w:t>
      </w:r>
    </w:p>
    <w:p w14:paraId="38E82343" w14:textId="4DDAACAA" w:rsidR="00A3124A" w:rsidRPr="00B73E87" w:rsidRDefault="00147C6B" w:rsidP="00AA0189">
      <w:pPr>
        <w:pStyle w:val="NoSpacing"/>
        <w:rPr>
          <w:rFonts w:ascii="Arial" w:hAnsi="Arial" w:cs="Arial"/>
          <w:sz w:val="24"/>
          <w:szCs w:val="24"/>
        </w:rPr>
      </w:pPr>
      <w:r w:rsidRPr="00B73E87">
        <w:rPr>
          <w:rFonts w:ascii="Arial" w:hAnsi="Arial" w:cs="Arial"/>
          <w:sz w:val="24"/>
          <w:szCs w:val="24"/>
        </w:rPr>
        <w:t>Officer said they do</w:t>
      </w:r>
      <w:r w:rsidR="00A3124A" w:rsidRPr="00B73E87">
        <w:rPr>
          <w:rFonts w:ascii="Arial" w:hAnsi="Arial" w:cs="Arial"/>
          <w:sz w:val="24"/>
          <w:szCs w:val="24"/>
        </w:rPr>
        <w:t xml:space="preserve"> not know exactly what the funding will be – so helpful to have a steer for the direction School Forum would like </w:t>
      </w:r>
      <w:r w:rsidRPr="00B73E87">
        <w:rPr>
          <w:rFonts w:ascii="Arial" w:hAnsi="Arial" w:cs="Arial"/>
          <w:sz w:val="24"/>
          <w:szCs w:val="24"/>
        </w:rPr>
        <w:t>the Authority to go.</w:t>
      </w:r>
    </w:p>
    <w:p w14:paraId="591ED717" w14:textId="41E257EA" w:rsidR="00197156" w:rsidRPr="00B73E87" w:rsidRDefault="00197156" w:rsidP="00AA0189">
      <w:pPr>
        <w:pStyle w:val="NoSpacing"/>
        <w:rPr>
          <w:rFonts w:ascii="Arial" w:hAnsi="Arial" w:cs="Arial"/>
          <w:sz w:val="24"/>
          <w:szCs w:val="24"/>
        </w:rPr>
      </w:pPr>
    </w:p>
    <w:p w14:paraId="790D5F3F" w14:textId="110BF597" w:rsidR="00147C6B" w:rsidRPr="00B73E87" w:rsidRDefault="00147C6B" w:rsidP="00AA0189">
      <w:pPr>
        <w:pStyle w:val="NoSpacing"/>
        <w:rPr>
          <w:rFonts w:ascii="Arial" w:hAnsi="Arial" w:cs="Arial"/>
          <w:sz w:val="24"/>
          <w:szCs w:val="24"/>
        </w:rPr>
      </w:pPr>
    </w:p>
    <w:p w14:paraId="12D96585" w14:textId="2353833A" w:rsidR="00147C6B" w:rsidRPr="00B73E87" w:rsidRDefault="00147C6B" w:rsidP="00AA0189">
      <w:pPr>
        <w:pStyle w:val="NoSpacing"/>
        <w:rPr>
          <w:rFonts w:ascii="Arial" w:hAnsi="Arial" w:cs="Arial"/>
          <w:sz w:val="24"/>
          <w:szCs w:val="24"/>
        </w:rPr>
      </w:pPr>
      <w:r w:rsidRPr="00B73E87">
        <w:rPr>
          <w:rFonts w:ascii="Arial" w:hAnsi="Arial" w:cs="Arial"/>
          <w:sz w:val="24"/>
          <w:szCs w:val="24"/>
        </w:rPr>
        <w:t>Comments:</w:t>
      </w:r>
    </w:p>
    <w:p w14:paraId="55DE0C07" w14:textId="566E38DF" w:rsidR="00197156" w:rsidRPr="00B73E87" w:rsidRDefault="00197156"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Members asked about the Early Years Recovery package and how quick this could come into effect. Providers will see money coming into early years and expect an increase.</w:t>
      </w:r>
    </w:p>
    <w:p w14:paraId="5D88B13B" w14:textId="11454D89" w:rsidR="00197156" w:rsidRPr="00B73E87" w:rsidRDefault="00197156" w:rsidP="00CF5E20">
      <w:pPr>
        <w:pStyle w:val="NoSpacing"/>
        <w:rPr>
          <w:rFonts w:ascii="Arial" w:hAnsi="Arial" w:cs="Arial"/>
          <w:sz w:val="24"/>
          <w:szCs w:val="24"/>
        </w:rPr>
      </w:pPr>
      <w:r w:rsidRPr="00B73E87">
        <w:rPr>
          <w:rFonts w:ascii="Arial" w:hAnsi="Arial" w:cs="Arial"/>
          <w:sz w:val="24"/>
          <w:szCs w:val="24"/>
        </w:rPr>
        <w:t>Officers said the papers did not make it clear if this is additional money or the same money being counted more than once.</w:t>
      </w:r>
    </w:p>
    <w:p w14:paraId="1161C09A" w14:textId="5EECC791" w:rsidR="00147C6B" w:rsidRPr="00B73E87" w:rsidRDefault="00147C6B"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Tough for Early Years at the moment with low numbers of children and the living wage increase.</w:t>
      </w:r>
    </w:p>
    <w:p w14:paraId="3CB0EA3B" w14:textId="2675E213" w:rsidR="00147C6B" w:rsidRPr="00B73E87" w:rsidRDefault="00147C6B"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I think we should have a base rate plus a mandatory deprivation supplement.</w:t>
      </w:r>
    </w:p>
    <w:p w14:paraId="136EC3D4" w14:textId="33FA0005" w:rsidR="00147C6B" w:rsidRPr="00B73E87" w:rsidRDefault="00147C6B" w:rsidP="00CF5E20">
      <w:pPr>
        <w:pStyle w:val="NoSpacing"/>
        <w:rPr>
          <w:rFonts w:ascii="Arial" w:hAnsi="Arial" w:cs="Arial"/>
          <w:sz w:val="24"/>
          <w:szCs w:val="24"/>
        </w:rPr>
      </w:pPr>
      <w:r w:rsidRPr="00B73E87">
        <w:rPr>
          <w:rFonts w:ascii="Arial" w:hAnsi="Arial" w:cs="Arial"/>
          <w:sz w:val="24"/>
          <w:szCs w:val="24"/>
        </w:rPr>
        <w:t xml:space="preserve">Officer comment – yes </w:t>
      </w:r>
      <w:r w:rsidR="009544F8" w:rsidRPr="00B73E87">
        <w:rPr>
          <w:rFonts w:ascii="Arial" w:hAnsi="Arial" w:cs="Arial"/>
          <w:sz w:val="24"/>
          <w:szCs w:val="24"/>
        </w:rPr>
        <w:t>previous discussions suggest</w:t>
      </w:r>
      <w:r w:rsidRPr="00B73E87">
        <w:rPr>
          <w:rFonts w:ascii="Arial" w:hAnsi="Arial" w:cs="Arial"/>
          <w:sz w:val="24"/>
          <w:szCs w:val="24"/>
        </w:rPr>
        <w:t xml:space="preserve"> same direction and reduce supplements and increase base rates.</w:t>
      </w:r>
    </w:p>
    <w:p w14:paraId="3F6C44C8" w14:textId="77777777" w:rsidR="00221632" w:rsidRPr="00B73E87" w:rsidRDefault="00221632" w:rsidP="00CF5E20">
      <w:pPr>
        <w:pStyle w:val="ListParagraph"/>
        <w:numPr>
          <w:ilvl w:val="0"/>
          <w:numId w:val="2"/>
        </w:numPr>
        <w:spacing w:after="0" w:line="240" w:lineRule="auto"/>
        <w:ind w:left="567" w:hanging="567"/>
        <w:rPr>
          <w:rFonts w:ascii="Arial" w:eastAsia="Times New Roman" w:hAnsi="Arial" w:cs="Arial"/>
          <w:sz w:val="24"/>
          <w:szCs w:val="24"/>
          <w:lang w:eastAsia="en-GB"/>
        </w:rPr>
      </w:pPr>
      <w:r w:rsidRPr="00B73E87">
        <w:rPr>
          <w:rFonts w:ascii="Arial" w:eastAsia="Times New Roman" w:hAnsi="Arial" w:cs="Arial"/>
          <w:sz w:val="24"/>
          <w:szCs w:val="24"/>
          <w:lang w:eastAsia="en-GB"/>
        </w:rPr>
        <w:t>Agree regarding the need to be mindful regarding the transitional arrangements for removal of supplements.</w:t>
      </w:r>
    </w:p>
    <w:p w14:paraId="51339149" w14:textId="77777777" w:rsidR="00221632" w:rsidRPr="00B73E87" w:rsidRDefault="00221632" w:rsidP="00CF5E20">
      <w:pPr>
        <w:pStyle w:val="ListParagraph"/>
        <w:numPr>
          <w:ilvl w:val="0"/>
          <w:numId w:val="2"/>
        </w:numPr>
        <w:spacing w:after="0" w:line="240" w:lineRule="auto"/>
        <w:ind w:left="567" w:hanging="567"/>
        <w:rPr>
          <w:rFonts w:ascii="Segoe UI" w:eastAsia="Times New Roman" w:hAnsi="Segoe UI" w:cs="Segoe UI"/>
          <w:sz w:val="21"/>
          <w:szCs w:val="21"/>
          <w:lang w:eastAsia="en-GB"/>
        </w:rPr>
      </w:pPr>
      <w:r w:rsidRPr="00B73E87">
        <w:rPr>
          <w:rFonts w:ascii="Arial" w:eastAsia="Times New Roman" w:hAnsi="Arial" w:cs="Arial"/>
          <w:sz w:val="24"/>
          <w:szCs w:val="24"/>
          <w:lang w:eastAsia="en-GB"/>
        </w:rPr>
        <w:t xml:space="preserve">Difficult to make any comment or steer without knowing what </w:t>
      </w:r>
      <w:proofErr w:type="gramStart"/>
      <w:r w:rsidRPr="00B73E87">
        <w:rPr>
          <w:rFonts w:ascii="Arial" w:eastAsia="Times New Roman" w:hAnsi="Arial" w:cs="Arial"/>
          <w:sz w:val="24"/>
          <w:szCs w:val="24"/>
          <w:lang w:eastAsia="en-GB"/>
        </w:rPr>
        <w:t>is the level of funding</w:t>
      </w:r>
      <w:proofErr w:type="gramEnd"/>
      <w:r w:rsidRPr="00B73E87">
        <w:rPr>
          <w:rFonts w:ascii="Arial" w:eastAsia="Times New Roman" w:hAnsi="Arial" w:cs="Arial"/>
          <w:sz w:val="24"/>
          <w:szCs w:val="24"/>
          <w:lang w:eastAsia="en-GB"/>
        </w:rPr>
        <w:t xml:space="preserve"> as we would be in risk of robbing Peter to Paul! Base rate is key</w:t>
      </w:r>
      <w:r w:rsidRPr="00B73E87">
        <w:rPr>
          <w:rFonts w:ascii="Segoe UI" w:eastAsia="Times New Roman" w:hAnsi="Segoe UI" w:cs="Segoe UI"/>
          <w:sz w:val="21"/>
          <w:szCs w:val="21"/>
          <w:lang w:eastAsia="en-GB"/>
        </w:rPr>
        <w:t>.</w:t>
      </w:r>
    </w:p>
    <w:p w14:paraId="01452F90" w14:textId="5161429F" w:rsidR="00147C6B" w:rsidRPr="00B73E87" w:rsidRDefault="00147C6B"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There should be some kind of minimum growth factor.</w:t>
      </w:r>
    </w:p>
    <w:p w14:paraId="1B45A37B" w14:textId="2D8E0500" w:rsidR="00A16F2C" w:rsidRPr="00B73E87" w:rsidRDefault="009C55C1"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Concerned about Early Years recovery package – how quick can this come in</w:t>
      </w:r>
      <w:r w:rsidR="0017439E" w:rsidRPr="00B73E87">
        <w:rPr>
          <w:rFonts w:ascii="Arial" w:hAnsi="Arial" w:cs="Arial"/>
          <w:sz w:val="24"/>
          <w:szCs w:val="24"/>
        </w:rPr>
        <w:t xml:space="preserve"> to</w:t>
      </w:r>
      <w:r w:rsidRPr="00B73E87">
        <w:rPr>
          <w:rFonts w:ascii="Arial" w:hAnsi="Arial" w:cs="Arial"/>
          <w:sz w:val="24"/>
          <w:szCs w:val="24"/>
        </w:rPr>
        <w:t xml:space="preserve"> effect?</w:t>
      </w:r>
    </w:p>
    <w:p w14:paraId="1CC325F2" w14:textId="5F9D6EEE" w:rsidR="009C55C1" w:rsidRPr="00B73E87" w:rsidRDefault="009C55C1" w:rsidP="00CF5E20">
      <w:pPr>
        <w:pStyle w:val="NoSpacing"/>
        <w:rPr>
          <w:rFonts w:ascii="Arial" w:hAnsi="Arial" w:cs="Arial"/>
          <w:sz w:val="24"/>
          <w:szCs w:val="24"/>
        </w:rPr>
      </w:pPr>
      <w:r w:rsidRPr="00B73E87">
        <w:rPr>
          <w:rFonts w:ascii="Arial" w:hAnsi="Arial" w:cs="Arial"/>
          <w:sz w:val="24"/>
          <w:szCs w:val="24"/>
        </w:rPr>
        <w:t xml:space="preserve">Officers said there are a lot of </w:t>
      </w:r>
      <w:r w:rsidR="009544F8" w:rsidRPr="00B73E87">
        <w:rPr>
          <w:rFonts w:ascii="Arial" w:hAnsi="Arial" w:cs="Arial"/>
          <w:sz w:val="24"/>
          <w:szCs w:val="24"/>
        </w:rPr>
        <w:t xml:space="preserve">Budget </w:t>
      </w:r>
      <w:r w:rsidRPr="00B73E87">
        <w:rPr>
          <w:rFonts w:ascii="Arial" w:hAnsi="Arial" w:cs="Arial"/>
          <w:sz w:val="24"/>
          <w:szCs w:val="24"/>
        </w:rPr>
        <w:t xml:space="preserve">announcements but unclear what is a one off </w:t>
      </w:r>
      <w:r w:rsidR="009544F8" w:rsidRPr="00B73E87">
        <w:rPr>
          <w:rFonts w:ascii="Arial" w:hAnsi="Arial" w:cs="Arial"/>
          <w:sz w:val="24"/>
          <w:szCs w:val="24"/>
        </w:rPr>
        <w:t xml:space="preserve">or recurring </w:t>
      </w:r>
      <w:proofErr w:type="gramStart"/>
      <w:r w:rsidRPr="00B73E87">
        <w:rPr>
          <w:rFonts w:ascii="Arial" w:hAnsi="Arial" w:cs="Arial"/>
          <w:sz w:val="24"/>
          <w:szCs w:val="24"/>
        </w:rPr>
        <w:t>amount</w:t>
      </w:r>
      <w:r w:rsidR="009544F8" w:rsidRPr="00B73E87">
        <w:rPr>
          <w:rFonts w:ascii="Arial" w:hAnsi="Arial" w:cs="Arial"/>
          <w:sz w:val="24"/>
          <w:szCs w:val="24"/>
        </w:rPr>
        <w:t xml:space="preserve">s; </w:t>
      </w:r>
      <w:r w:rsidRPr="00B73E87">
        <w:rPr>
          <w:rFonts w:ascii="Arial" w:hAnsi="Arial" w:cs="Arial"/>
          <w:sz w:val="24"/>
          <w:szCs w:val="24"/>
        </w:rPr>
        <w:t xml:space="preserve"> difficult</w:t>
      </w:r>
      <w:proofErr w:type="gramEnd"/>
      <w:r w:rsidRPr="00B73E87">
        <w:rPr>
          <w:rFonts w:ascii="Arial" w:hAnsi="Arial" w:cs="Arial"/>
          <w:sz w:val="24"/>
          <w:szCs w:val="24"/>
        </w:rPr>
        <w:t xml:space="preserve"> to unpick!</w:t>
      </w:r>
    </w:p>
    <w:p w14:paraId="6BC69AEE" w14:textId="367213E9" w:rsidR="00197156" w:rsidRPr="00B73E87" w:rsidRDefault="00197156"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There were no comments on the level of contingency.</w:t>
      </w:r>
    </w:p>
    <w:p w14:paraId="342FC7FE" w14:textId="7844FFB2" w:rsidR="00197156" w:rsidRPr="00B73E87" w:rsidRDefault="00197156" w:rsidP="00CF5E20">
      <w:pPr>
        <w:pStyle w:val="NoSpacing"/>
        <w:numPr>
          <w:ilvl w:val="0"/>
          <w:numId w:val="2"/>
        </w:numPr>
        <w:ind w:left="567" w:hanging="567"/>
        <w:rPr>
          <w:rFonts w:ascii="Arial" w:hAnsi="Arial" w:cs="Arial"/>
          <w:sz w:val="24"/>
          <w:szCs w:val="24"/>
        </w:rPr>
      </w:pPr>
      <w:r w:rsidRPr="00B73E87">
        <w:rPr>
          <w:rFonts w:ascii="Arial" w:hAnsi="Arial" w:cs="Arial"/>
          <w:sz w:val="24"/>
          <w:szCs w:val="24"/>
        </w:rPr>
        <w:t>There were no comments on the SENIF Funding.</w:t>
      </w:r>
    </w:p>
    <w:p w14:paraId="0A125AA9" w14:textId="35B7932E" w:rsidR="00197156" w:rsidRPr="00B73E87" w:rsidRDefault="00197156" w:rsidP="00CF5E20">
      <w:pPr>
        <w:pStyle w:val="NoSpacing"/>
        <w:rPr>
          <w:rFonts w:ascii="Arial" w:hAnsi="Arial" w:cs="Arial"/>
          <w:sz w:val="24"/>
          <w:szCs w:val="24"/>
        </w:rPr>
      </w:pPr>
      <w:r w:rsidRPr="00B73E87">
        <w:rPr>
          <w:rFonts w:ascii="Arial" w:hAnsi="Arial" w:cs="Arial"/>
          <w:sz w:val="24"/>
          <w:szCs w:val="24"/>
        </w:rPr>
        <w:t>Officers said it was probably right to encourage a better base rate to get more two year olds into the system.</w:t>
      </w:r>
    </w:p>
    <w:p w14:paraId="0A56B892" w14:textId="517297A0" w:rsidR="009C55C1" w:rsidRPr="00B73E87" w:rsidRDefault="009C55C1" w:rsidP="00CF5E20">
      <w:pPr>
        <w:pStyle w:val="NoSpacing"/>
        <w:rPr>
          <w:rFonts w:ascii="Arial" w:hAnsi="Arial" w:cs="Arial"/>
          <w:sz w:val="24"/>
          <w:szCs w:val="24"/>
        </w:rPr>
      </w:pPr>
      <w:r w:rsidRPr="00B73E87">
        <w:rPr>
          <w:rFonts w:ascii="Arial" w:hAnsi="Arial" w:cs="Arial"/>
          <w:sz w:val="24"/>
          <w:szCs w:val="24"/>
        </w:rPr>
        <w:t>This item will be brought back to the January meeting.</w:t>
      </w:r>
    </w:p>
    <w:p w14:paraId="7CA12652" w14:textId="4D482541" w:rsidR="009C55C1" w:rsidRPr="00B73E87" w:rsidRDefault="009C55C1" w:rsidP="00AA0189">
      <w:pPr>
        <w:pStyle w:val="NoSpacing"/>
        <w:rPr>
          <w:rFonts w:ascii="Arial" w:hAnsi="Arial" w:cs="Arial"/>
          <w:sz w:val="24"/>
          <w:szCs w:val="24"/>
        </w:rPr>
      </w:pPr>
    </w:p>
    <w:p w14:paraId="031816A3" w14:textId="531080F4" w:rsidR="009C55C1" w:rsidRPr="00B73E87" w:rsidRDefault="009C55C1" w:rsidP="00093C81">
      <w:pPr>
        <w:pStyle w:val="NoSpacing"/>
        <w:rPr>
          <w:rFonts w:ascii="Arial" w:hAnsi="Arial" w:cs="Arial"/>
          <w:b/>
          <w:bCs/>
          <w:sz w:val="24"/>
          <w:szCs w:val="24"/>
        </w:rPr>
      </w:pPr>
      <w:r w:rsidRPr="00B73E87">
        <w:rPr>
          <w:rFonts w:ascii="Arial" w:hAnsi="Arial" w:cs="Arial"/>
          <w:b/>
          <w:bCs/>
          <w:sz w:val="24"/>
          <w:szCs w:val="24"/>
        </w:rPr>
        <w:t>b.</w:t>
      </w:r>
      <w:r w:rsidRPr="00B73E87">
        <w:rPr>
          <w:rFonts w:ascii="Arial" w:hAnsi="Arial" w:cs="Arial"/>
          <w:b/>
          <w:bCs/>
          <w:sz w:val="24"/>
          <w:szCs w:val="24"/>
        </w:rPr>
        <w:tab/>
        <w:t>De-delegation/Central School Services Block</w:t>
      </w:r>
    </w:p>
    <w:p w14:paraId="3B2FFEC9" w14:textId="527EE0FF" w:rsidR="00093C81" w:rsidRPr="00B73E87" w:rsidRDefault="00093C81" w:rsidP="00093C81">
      <w:pPr>
        <w:pStyle w:val="NoSpacing"/>
        <w:rPr>
          <w:rFonts w:ascii="Arial" w:hAnsi="Arial" w:cs="Arial"/>
          <w:sz w:val="24"/>
          <w:szCs w:val="24"/>
        </w:rPr>
      </w:pPr>
      <w:r w:rsidRPr="00B73E87">
        <w:rPr>
          <w:rFonts w:ascii="Arial" w:hAnsi="Arial" w:cs="Arial"/>
          <w:sz w:val="24"/>
          <w:szCs w:val="24"/>
        </w:rPr>
        <w:t>The primary representatives have had a pre-meeting to discuss their votes – however they still wished a vote to take place today.</w:t>
      </w:r>
    </w:p>
    <w:p w14:paraId="1DCF7294" w14:textId="77777777" w:rsidR="00093C81" w:rsidRPr="00B73E87" w:rsidRDefault="00093C81" w:rsidP="00093C81">
      <w:pPr>
        <w:pStyle w:val="NoSpacing"/>
        <w:rPr>
          <w:rFonts w:ascii="Arial" w:hAnsi="Arial" w:cs="Arial"/>
          <w:sz w:val="24"/>
          <w:szCs w:val="24"/>
        </w:rPr>
      </w:pPr>
    </w:p>
    <w:p w14:paraId="688A7AF7" w14:textId="28ECC1B1" w:rsidR="00093C81" w:rsidRPr="00B73E87" w:rsidRDefault="00093C81" w:rsidP="00093C81">
      <w:pPr>
        <w:pStyle w:val="NoSpacing"/>
        <w:rPr>
          <w:rFonts w:ascii="Arial" w:hAnsi="Arial" w:cs="Arial"/>
          <w:sz w:val="24"/>
          <w:szCs w:val="24"/>
        </w:rPr>
      </w:pPr>
      <w:r w:rsidRPr="00B73E87">
        <w:rPr>
          <w:rFonts w:ascii="Arial" w:hAnsi="Arial" w:cs="Arial"/>
          <w:sz w:val="24"/>
          <w:szCs w:val="24"/>
        </w:rPr>
        <w:t>Voting took place and the following votes were recorded:</w:t>
      </w:r>
    </w:p>
    <w:p w14:paraId="33C1E7F4" w14:textId="30EC59E7" w:rsidR="00093C81" w:rsidRPr="00B73E87" w:rsidRDefault="00093C81" w:rsidP="00093C81">
      <w:pPr>
        <w:pStyle w:val="NoSpacing"/>
        <w:rPr>
          <w:rFonts w:ascii="Arial" w:hAnsi="Arial" w:cs="Arial"/>
          <w:sz w:val="24"/>
          <w:szCs w:val="24"/>
        </w:rPr>
      </w:pPr>
    </w:p>
    <w:p w14:paraId="4E151BDF" w14:textId="35E797ED"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1a – Should staff cost budgets for the primary sector be de-delegated?  (To be agreed by maintained primary representatives).</w:t>
      </w:r>
    </w:p>
    <w:p w14:paraId="10BC21DD" w14:textId="4E0BAE96" w:rsidR="009D074C" w:rsidRPr="00B73E87" w:rsidRDefault="009D074C" w:rsidP="009D074C">
      <w:pPr>
        <w:pStyle w:val="NoSpacing"/>
        <w:rPr>
          <w:rFonts w:ascii="Arial" w:hAnsi="Arial" w:cs="Arial"/>
          <w:b/>
          <w:sz w:val="24"/>
          <w:szCs w:val="24"/>
        </w:rPr>
      </w:pPr>
      <w:r w:rsidRPr="00B73E87">
        <w:rPr>
          <w:rFonts w:ascii="Arial" w:hAnsi="Arial" w:cs="Arial"/>
          <w:b/>
          <w:sz w:val="24"/>
          <w:szCs w:val="24"/>
        </w:rPr>
        <w:t>Unanimous - Yes</w:t>
      </w:r>
    </w:p>
    <w:p w14:paraId="08D37792" w14:textId="77777777" w:rsidR="009D074C" w:rsidRPr="00B73E87" w:rsidRDefault="009D074C" w:rsidP="009D074C">
      <w:pPr>
        <w:pStyle w:val="NoSpacing"/>
        <w:rPr>
          <w:rFonts w:ascii="Arial" w:hAnsi="Arial" w:cs="Arial"/>
          <w:sz w:val="24"/>
          <w:szCs w:val="24"/>
        </w:rPr>
      </w:pPr>
    </w:p>
    <w:p w14:paraId="1ADB05EB" w14:textId="1969BF10"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1b – Should staff cost budgets for the secondary sector be de-delegated?  (To be agreed by the maintained secondary representative).</w:t>
      </w:r>
    </w:p>
    <w:p w14:paraId="28855B82" w14:textId="73BE93B3" w:rsidR="009D074C" w:rsidRPr="00B73E87" w:rsidRDefault="009D074C" w:rsidP="009D074C">
      <w:pPr>
        <w:pStyle w:val="NoSpacing"/>
        <w:rPr>
          <w:rFonts w:ascii="Arial" w:hAnsi="Arial" w:cs="Arial"/>
          <w:b/>
          <w:bCs/>
          <w:sz w:val="24"/>
          <w:szCs w:val="24"/>
        </w:rPr>
      </w:pPr>
      <w:r w:rsidRPr="00B73E87">
        <w:rPr>
          <w:rFonts w:ascii="Arial" w:hAnsi="Arial" w:cs="Arial"/>
          <w:b/>
          <w:bCs/>
          <w:sz w:val="24"/>
          <w:szCs w:val="24"/>
        </w:rPr>
        <w:t>The maintained secondary representative agreed for the de-delegation of Special Circumstances only.</w:t>
      </w:r>
    </w:p>
    <w:p w14:paraId="71351F67" w14:textId="4DEF48A9" w:rsidR="009D074C" w:rsidRPr="00B73E87" w:rsidRDefault="009D074C" w:rsidP="009D074C">
      <w:pPr>
        <w:pStyle w:val="NoSpacing"/>
        <w:rPr>
          <w:rFonts w:ascii="Arial" w:hAnsi="Arial" w:cs="Arial"/>
          <w:sz w:val="24"/>
          <w:szCs w:val="24"/>
        </w:rPr>
      </w:pPr>
    </w:p>
    <w:p w14:paraId="398FBF0B" w14:textId="4C38B7B8" w:rsidR="00093C81" w:rsidRPr="00B73E87" w:rsidRDefault="00093C81" w:rsidP="00093C81">
      <w:pPr>
        <w:rPr>
          <w:rFonts w:ascii="Arial" w:hAnsi="Arial" w:cs="Arial"/>
          <w:sz w:val="24"/>
          <w:szCs w:val="24"/>
        </w:rPr>
      </w:pPr>
      <w:r w:rsidRPr="00B73E87">
        <w:rPr>
          <w:rFonts w:ascii="Arial" w:hAnsi="Arial" w:cs="Arial"/>
          <w:sz w:val="24"/>
          <w:szCs w:val="24"/>
        </w:rPr>
        <w:t>Decision 2 – To agree de-delegation of a contingency at an indicative rate of £0.79 per-pupil for 2022/23 from primary schools’ budgets, for a budget of £25k (to be agreed by maintained primary representatives).</w:t>
      </w:r>
    </w:p>
    <w:p w14:paraId="7085B5DC" w14:textId="75F5366E" w:rsidR="009D074C" w:rsidRPr="00B73E87" w:rsidRDefault="009D074C" w:rsidP="00093C81">
      <w:pPr>
        <w:rPr>
          <w:rFonts w:ascii="Arial" w:hAnsi="Arial" w:cs="Arial"/>
          <w:b/>
          <w:bCs/>
          <w:sz w:val="24"/>
          <w:szCs w:val="24"/>
        </w:rPr>
      </w:pPr>
      <w:r w:rsidRPr="00B73E87">
        <w:rPr>
          <w:rFonts w:ascii="Arial" w:hAnsi="Arial" w:cs="Arial"/>
          <w:b/>
          <w:bCs/>
          <w:sz w:val="24"/>
          <w:szCs w:val="24"/>
        </w:rPr>
        <w:lastRenderedPageBreak/>
        <w:t>Unanimous - No</w:t>
      </w:r>
    </w:p>
    <w:p w14:paraId="35BD9C6D" w14:textId="77777777" w:rsidR="00C426A2" w:rsidRPr="00B73E87" w:rsidRDefault="00C426A2" w:rsidP="00C426A2">
      <w:pPr>
        <w:pStyle w:val="NoSpacing"/>
        <w:rPr>
          <w:rFonts w:ascii="Arial" w:hAnsi="Arial" w:cs="Arial"/>
          <w:sz w:val="24"/>
          <w:szCs w:val="24"/>
        </w:rPr>
      </w:pPr>
      <w:r w:rsidRPr="00B73E87">
        <w:rPr>
          <w:rFonts w:ascii="Arial" w:hAnsi="Arial" w:cs="Arial"/>
          <w:sz w:val="24"/>
          <w:szCs w:val="24"/>
        </w:rPr>
        <w:t>The maintained secondary representative said that on a matter of principle it was unfair that secondary schools were not included in the contingency.</w:t>
      </w:r>
    </w:p>
    <w:p w14:paraId="672C9F49" w14:textId="5F37ADF6" w:rsidR="009D074C" w:rsidRPr="00B73E87" w:rsidRDefault="00C426A2" w:rsidP="00093C81">
      <w:pPr>
        <w:rPr>
          <w:rFonts w:ascii="Arial" w:hAnsi="Arial" w:cs="Arial"/>
          <w:sz w:val="24"/>
          <w:szCs w:val="24"/>
        </w:rPr>
      </w:pPr>
      <w:r w:rsidRPr="00B73E87">
        <w:rPr>
          <w:rFonts w:ascii="Arial" w:hAnsi="Arial" w:cs="Arial"/>
          <w:sz w:val="24"/>
          <w:szCs w:val="24"/>
        </w:rPr>
        <w:t xml:space="preserve">Others agreed it should be </w:t>
      </w:r>
      <w:r w:rsidR="00CF5E20" w:rsidRPr="00B73E87">
        <w:rPr>
          <w:rFonts w:ascii="Arial" w:hAnsi="Arial" w:cs="Arial"/>
          <w:sz w:val="24"/>
          <w:szCs w:val="24"/>
        </w:rPr>
        <w:t>everyone’s</w:t>
      </w:r>
      <w:r w:rsidRPr="00B73E87">
        <w:rPr>
          <w:rFonts w:ascii="Arial" w:hAnsi="Arial" w:cs="Arial"/>
          <w:sz w:val="24"/>
          <w:szCs w:val="24"/>
        </w:rPr>
        <w:t xml:space="preserve"> concern.</w:t>
      </w:r>
    </w:p>
    <w:p w14:paraId="113F14BE" w14:textId="0A235666"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3a – Should Free School Meals eligibility be de-delegated for the primary sector (maintained)?  (To be agreed by maintained primary representatives).</w:t>
      </w:r>
    </w:p>
    <w:p w14:paraId="08B63750" w14:textId="70DB6AF5" w:rsidR="009D074C" w:rsidRPr="00B73E87" w:rsidRDefault="009D074C" w:rsidP="009D074C">
      <w:pPr>
        <w:pStyle w:val="NoSpacing"/>
        <w:rPr>
          <w:rFonts w:ascii="Arial" w:hAnsi="Arial" w:cs="Arial"/>
          <w:b/>
          <w:bCs/>
          <w:sz w:val="24"/>
          <w:szCs w:val="24"/>
        </w:rPr>
      </w:pPr>
      <w:r w:rsidRPr="00B73E87">
        <w:rPr>
          <w:rFonts w:ascii="Arial" w:hAnsi="Arial" w:cs="Arial"/>
          <w:b/>
          <w:bCs/>
          <w:sz w:val="24"/>
          <w:szCs w:val="24"/>
        </w:rPr>
        <w:t>Unanimous – Yes</w:t>
      </w:r>
    </w:p>
    <w:p w14:paraId="2CA31E89" w14:textId="77777777" w:rsidR="009D074C" w:rsidRPr="00B73E87" w:rsidRDefault="009D074C" w:rsidP="009D074C">
      <w:pPr>
        <w:pStyle w:val="NoSpacing"/>
        <w:rPr>
          <w:rFonts w:ascii="Arial" w:hAnsi="Arial" w:cs="Arial"/>
          <w:b/>
          <w:bCs/>
          <w:sz w:val="24"/>
          <w:szCs w:val="24"/>
        </w:rPr>
      </w:pPr>
    </w:p>
    <w:p w14:paraId="3C0B664F" w14:textId="4BE747E9"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3b – Should Free School Meal eligibility be de-delegated for the secondary sector (maintained)?  (To be agreed by the maintained secondary representative).</w:t>
      </w:r>
    </w:p>
    <w:p w14:paraId="0A05F932" w14:textId="77777777" w:rsidR="009D074C" w:rsidRPr="00B73E87" w:rsidRDefault="009D074C" w:rsidP="009D074C">
      <w:pPr>
        <w:rPr>
          <w:rFonts w:ascii="Arial" w:hAnsi="Arial" w:cs="Arial"/>
          <w:b/>
          <w:bCs/>
          <w:sz w:val="24"/>
          <w:szCs w:val="24"/>
        </w:rPr>
      </w:pPr>
      <w:r w:rsidRPr="00B73E87">
        <w:rPr>
          <w:rFonts w:ascii="Arial" w:hAnsi="Arial" w:cs="Arial"/>
          <w:b/>
          <w:bCs/>
          <w:sz w:val="24"/>
          <w:szCs w:val="24"/>
        </w:rPr>
        <w:t>The maintained secondary representative agreed de-delegation.</w:t>
      </w:r>
    </w:p>
    <w:p w14:paraId="1C8A7442" w14:textId="3A49445C"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4a - The maintained special school representative is asked to decide on the buyback of services for all maintained special schools in the 2022/23 financial year.</w:t>
      </w:r>
    </w:p>
    <w:p w14:paraId="07F11A19" w14:textId="1DC02F18" w:rsidR="009D074C" w:rsidRPr="00B73E87" w:rsidRDefault="009D074C" w:rsidP="009D074C">
      <w:pPr>
        <w:rPr>
          <w:rFonts w:ascii="Arial" w:hAnsi="Arial" w:cs="Arial"/>
          <w:b/>
          <w:bCs/>
          <w:sz w:val="24"/>
          <w:szCs w:val="24"/>
        </w:rPr>
      </w:pPr>
      <w:r w:rsidRPr="00B73E87">
        <w:rPr>
          <w:rFonts w:ascii="Arial" w:hAnsi="Arial" w:cs="Arial"/>
          <w:b/>
          <w:bCs/>
          <w:sz w:val="24"/>
          <w:szCs w:val="24"/>
        </w:rPr>
        <w:t>The maintained special school representative agreed to buy back services for maintained special schools.</w:t>
      </w:r>
    </w:p>
    <w:p w14:paraId="069AC0A0" w14:textId="5B32F264"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4b - The academy special school representative is asked to decide on the buyback of services for academy special schools in the 2022/23 financial year.</w:t>
      </w:r>
    </w:p>
    <w:p w14:paraId="1E492D1A" w14:textId="77777777" w:rsidR="009D074C" w:rsidRPr="00B73E87" w:rsidRDefault="009D074C" w:rsidP="009D074C">
      <w:pPr>
        <w:rPr>
          <w:rFonts w:ascii="Arial" w:hAnsi="Arial" w:cs="Arial"/>
          <w:b/>
          <w:bCs/>
          <w:color w:val="FF0000"/>
          <w:sz w:val="24"/>
          <w:szCs w:val="24"/>
        </w:rPr>
      </w:pPr>
      <w:r w:rsidRPr="00B73E87">
        <w:rPr>
          <w:rFonts w:ascii="Arial" w:hAnsi="Arial" w:cs="Arial"/>
          <w:b/>
          <w:bCs/>
          <w:sz w:val="24"/>
          <w:szCs w:val="24"/>
        </w:rPr>
        <w:t>The special school academy representative confirmed that special academies did not wish to buy back services.</w:t>
      </w:r>
    </w:p>
    <w:p w14:paraId="0FB201A4" w14:textId="3E4758FC"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5 - The maintained nursery school representative is asked to decide on the buyback of services for maintained nursery schools in the 2022/23 financial year.</w:t>
      </w:r>
    </w:p>
    <w:p w14:paraId="2D544F61" w14:textId="77777777" w:rsidR="009D074C" w:rsidRPr="00B73E87" w:rsidRDefault="009D074C" w:rsidP="009D074C">
      <w:pPr>
        <w:rPr>
          <w:rFonts w:ascii="Arial" w:hAnsi="Arial" w:cs="Arial"/>
          <w:b/>
          <w:bCs/>
          <w:color w:val="FF0000"/>
          <w:sz w:val="24"/>
          <w:szCs w:val="24"/>
        </w:rPr>
      </w:pPr>
      <w:r w:rsidRPr="00B73E87">
        <w:rPr>
          <w:rFonts w:ascii="Arial" w:hAnsi="Arial" w:cs="Arial"/>
          <w:b/>
          <w:bCs/>
          <w:sz w:val="24"/>
          <w:szCs w:val="24"/>
        </w:rPr>
        <w:t>Although not present at the meeting, the maintained nursery school representative agreed to buyback for nursery schools via email.</w:t>
      </w:r>
    </w:p>
    <w:p w14:paraId="0B271D7A" w14:textId="19F392D6"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6a – To approve a £500,000 centrally retained fund for pre-16 growth in 2022/23.</w:t>
      </w:r>
    </w:p>
    <w:p w14:paraId="3054E180" w14:textId="3D9DD29C"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6E3C896C" w14:textId="77777777" w:rsidR="007A6B6A" w:rsidRPr="00B73E87" w:rsidRDefault="007A6B6A" w:rsidP="009D074C">
      <w:pPr>
        <w:pStyle w:val="NoSpacing"/>
        <w:rPr>
          <w:rFonts w:ascii="Arial" w:hAnsi="Arial" w:cs="Arial"/>
          <w:b/>
          <w:bCs/>
          <w:sz w:val="24"/>
          <w:szCs w:val="24"/>
        </w:rPr>
      </w:pPr>
    </w:p>
    <w:p w14:paraId="76A2937B" w14:textId="6AA581BC"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6b – To approve the pre-16 growth fund criteria as detailed in section 1.6 of this paper</w:t>
      </w:r>
    </w:p>
    <w:p w14:paraId="6A6F0C0B" w14:textId="217EAEEE"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1A9F6911" w14:textId="77777777" w:rsidR="007A6B6A" w:rsidRPr="00B73E87" w:rsidRDefault="007A6B6A" w:rsidP="009D074C">
      <w:pPr>
        <w:pStyle w:val="NoSpacing"/>
        <w:rPr>
          <w:rFonts w:ascii="Arial" w:hAnsi="Arial" w:cs="Arial"/>
          <w:b/>
          <w:bCs/>
          <w:sz w:val="24"/>
          <w:szCs w:val="24"/>
        </w:rPr>
      </w:pPr>
    </w:p>
    <w:p w14:paraId="2FA65292" w14:textId="14099956"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7a – To approve the level of Admissions funding (£487,011).</w:t>
      </w:r>
    </w:p>
    <w:p w14:paraId="4F4C268C" w14:textId="49A803EC"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6AA369A6" w14:textId="77777777" w:rsidR="007A6B6A" w:rsidRPr="00B73E87" w:rsidRDefault="007A6B6A" w:rsidP="009D074C">
      <w:pPr>
        <w:pStyle w:val="NoSpacing"/>
        <w:rPr>
          <w:rFonts w:ascii="Arial" w:hAnsi="Arial" w:cs="Arial"/>
          <w:b/>
          <w:bCs/>
          <w:sz w:val="24"/>
          <w:szCs w:val="24"/>
        </w:rPr>
      </w:pPr>
    </w:p>
    <w:p w14:paraId="1ABA6CE7" w14:textId="4DAB3E17"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7b – To approve the level of funding for Schools Forum (£30,000).</w:t>
      </w:r>
    </w:p>
    <w:p w14:paraId="3D79CB87" w14:textId="29FE973D"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02B55D6D" w14:textId="77777777" w:rsidR="007A6B6A" w:rsidRPr="00B73E87" w:rsidRDefault="007A6B6A" w:rsidP="009D074C">
      <w:pPr>
        <w:pStyle w:val="NoSpacing"/>
        <w:rPr>
          <w:rFonts w:ascii="Arial" w:hAnsi="Arial" w:cs="Arial"/>
          <w:sz w:val="24"/>
          <w:szCs w:val="24"/>
        </w:rPr>
      </w:pPr>
    </w:p>
    <w:p w14:paraId="7CF0A6CA" w14:textId="26FCC118"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7c – To approve the level of funding for Fees to Independent Schools for pupil without SEN (£100,000).</w:t>
      </w:r>
    </w:p>
    <w:p w14:paraId="498881EC" w14:textId="41FDB762"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6C9FB83F" w14:textId="2C77B231"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 xml:space="preserve">Action – Officers agreed to share with Forum </w:t>
      </w:r>
      <w:r w:rsidR="009544F8" w:rsidRPr="00B73E87">
        <w:rPr>
          <w:rFonts w:ascii="Arial" w:hAnsi="Arial" w:cs="Arial"/>
          <w:b/>
          <w:bCs/>
          <w:sz w:val="24"/>
          <w:szCs w:val="24"/>
        </w:rPr>
        <w:t>M</w:t>
      </w:r>
      <w:r w:rsidRPr="00B73E87">
        <w:rPr>
          <w:rFonts w:ascii="Arial" w:hAnsi="Arial" w:cs="Arial"/>
          <w:b/>
          <w:bCs/>
          <w:sz w:val="24"/>
          <w:szCs w:val="24"/>
        </w:rPr>
        <w:t xml:space="preserve">embers </w:t>
      </w:r>
      <w:r w:rsidR="009544F8" w:rsidRPr="00B73E87">
        <w:rPr>
          <w:rFonts w:ascii="Arial" w:hAnsi="Arial" w:cs="Arial"/>
          <w:b/>
          <w:bCs/>
          <w:sz w:val="24"/>
          <w:szCs w:val="24"/>
        </w:rPr>
        <w:t>a previous external evaluation of the service</w:t>
      </w:r>
      <w:r w:rsidRPr="00B73E87">
        <w:rPr>
          <w:rFonts w:ascii="Arial" w:hAnsi="Arial" w:cs="Arial"/>
          <w:b/>
          <w:bCs/>
          <w:sz w:val="24"/>
          <w:szCs w:val="24"/>
        </w:rPr>
        <w:t>.</w:t>
      </w:r>
    </w:p>
    <w:p w14:paraId="68AD93C6" w14:textId="77777777" w:rsidR="007A6B6A" w:rsidRPr="00B73E87" w:rsidRDefault="007A6B6A" w:rsidP="009D074C">
      <w:pPr>
        <w:pStyle w:val="NoSpacing"/>
        <w:rPr>
          <w:rFonts w:ascii="Arial" w:hAnsi="Arial" w:cs="Arial"/>
          <w:sz w:val="24"/>
          <w:szCs w:val="24"/>
        </w:rPr>
      </w:pPr>
    </w:p>
    <w:p w14:paraId="373BA186" w14:textId="660AFC80"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7d – To approve the level of contribution towards the Director of Learning &amp; Inclusion central budgets- Early Intervention and Achievement (£119,700).</w:t>
      </w:r>
    </w:p>
    <w:p w14:paraId="4E85B814" w14:textId="60995D8E"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2291F1AC" w14:textId="77777777" w:rsidR="007A6B6A" w:rsidRPr="00B73E87" w:rsidRDefault="007A6B6A" w:rsidP="009D074C">
      <w:pPr>
        <w:pStyle w:val="NoSpacing"/>
        <w:rPr>
          <w:rFonts w:ascii="Arial" w:hAnsi="Arial" w:cs="Arial"/>
          <w:sz w:val="24"/>
          <w:szCs w:val="24"/>
        </w:rPr>
      </w:pPr>
    </w:p>
    <w:p w14:paraId="05B05B30" w14:textId="76A6FA75" w:rsidR="00093C81" w:rsidRPr="00B73E87" w:rsidRDefault="00093C81" w:rsidP="009D074C">
      <w:pPr>
        <w:pStyle w:val="NoSpacing"/>
        <w:rPr>
          <w:rFonts w:ascii="Arial" w:hAnsi="Arial" w:cs="Arial"/>
          <w:sz w:val="24"/>
          <w:szCs w:val="24"/>
        </w:rPr>
      </w:pPr>
      <w:r w:rsidRPr="00B73E87">
        <w:rPr>
          <w:rFonts w:ascii="Arial" w:hAnsi="Arial" w:cs="Arial"/>
          <w:sz w:val="24"/>
          <w:szCs w:val="24"/>
        </w:rPr>
        <w:t>Decision 7e – To approve the level of Termination of Employment Costs (£64,994).</w:t>
      </w:r>
    </w:p>
    <w:p w14:paraId="7EE34D97" w14:textId="53D7D6DA" w:rsidR="007A6B6A" w:rsidRPr="00B73E87" w:rsidRDefault="007A6B6A" w:rsidP="009D074C">
      <w:pPr>
        <w:pStyle w:val="NoSpacing"/>
        <w:rPr>
          <w:rFonts w:ascii="Arial" w:hAnsi="Arial" w:cs="Arial"/>
          <w:b/>
          <w:bCs/>
          <w:sz w:val="24"/>
          <w:szCs w:val="24"/>
        </w:rPr>
      </w:pPr>
      <w:r w:rsidRPr="00B73E87">
        <w:rPr>
          <w:rFonts w:ascii="Arial" w:hAnsi="Arial" w:cs="Arial"/>
          <w:b/>
          <w:bCs/>
          <w:sz w:val="24"/>
          <w:szCs w:val="24"/>
        </w:rPr>
        <w:t>Unanimous - Yes</w:t>
      </w:r>
    </w:p>
    <w:p w14:paraId="34D82372" w14:textId="77777777" w:rsidR="000A3A30" w:rsidRPr="00B73E87" w:rsidRDefault="000A3A30" w:rsidP="007A6B6A">
      <w:pPr>
        <w:pStyle w:val="NoSpacing"/>
        <w:rPr>
          <w:rFonts w:ascii="Arial" w:hAnsi="Arial" w:cs="Arial"/>
          <w:sz w:val="24"/>
          <w:szCs w:val="24"/>
        </w:rPr>
      </w:pPr>
    </w:p>
    <w:p w14:paraId="46C732FD" w14:textId="0197BA71" w:rsidR="00093C81" w:rsidRPr="00B73E87" w:rsidRDefault="00093C81" w:rsidP="007A6B6A">
      <w:pPr>
        <w:pStyle w:val="NoSpacing"/>
        <w:rPr>
          <w:rFonts w:ascii="Arial" w:hAnsi="Arial" w:cs="Arial"/>
          <w:sz w:val="24"/>
          <w:szCs w:val="24"/>
        </w:rPr>
      </w:pPr>
      <w:r w:rsidRPr="00B73E87">
        <w:rPr>
          <w:rFonts w:ascii="Arial" w:hAnsi="Arial" w:cs="Arial"/>
          <w:sz w:val="24"/>
          <w:szCs w:val="24"/>
        </w:rPr>
        <w:t>Decision 8 – Schools Forum to approve funding for responsibilities held for all schools from Central School Services Block, including Teachers’ Pay Grant and Teachers’ Pension Employer Contribution Grant for centrally employed staff (£2,477,132).</w:t>
      </w:r>
    </w:p>
    <w:p w14:paraId="14575B9B" w14:textId="4C134CBF" w:rsidR="007A6B6A" w:rsidRPr="00B73E87" w:rsidRDefault="007A6B6A" w:rsidP="007A6B6A">
      <w:pPr>
        <w:pStyle w:val="NoSpacing"/>
        <w:rPr>
          <w:rFonts w:ascii="Arial" w:hAnsi="Arial" w:cs="Arial"/>
          <w:b/>
          <w:bCs/>
          <w:sz w:val="24"/>
          <w:szCs w:val="24"/>
        </w:rPr>
      </w:pPr>
      <w:r w:rsidRPr="00B73E87">
        <w:rPr>
          <w:rFonts w:ascii="Arial" w:hAnsi="Arial" w:cs="Arial"/>
          <w:b/>
          <w:bCs/>
          <w:sz w:val="24"/>
          <w:szCs w:val="24"/>
        </w:rPr>
        <w:t>Unanimous - Yes</w:t>
      </w:r>
    </w:p>
    <w:p w14:paraId="7641B9B9" w14:textId="52AF9438" w:rsidR="00093C81" w:rsidRPr="00B73E87" w:rsidRDefault="00093C81" w:rsidP="00093C81">
      <w:pPr>
        <w:pStyle w:val="NoSpacing"/>
        <w:rPr>
          <w:rFonts w:ascii="Arial" w:hAnsi="Arial" w:cs="Arial"/>
          <w:sz w:val="24"/>
          <w:szCs w:val="24"/>
        </w:rPr>
      </w:pPr>
    </w:p>
    <w:p w14:paraId="63CA060E" w14:textId="7E076FC4" w:rsidR="009C55C1" w:rsidRPr="00B73E87" w:rsidRDefault="001A4E7B" w:rsidP="001A4E7B">
      <w:pPr>
        <w:pStyle w:val="NoSpacing"/>
        <w:rPr>
          <w:rFonts w:ascii="Arial" w:hAnsi="Arial" w:cs="Arial"/>
          <w:sz w:val="24"/>
          <w:szCs w:val="24"/>
        </w:rPr>
      </w:pPr>
      <w:r w:rsidRPr="00B73E87">
        <w:rPr>
          <w:rFonts w:ascii="Arial" w:hAnsi="Arial" w:cs="Arial"/>
          <w:b/>
          <w:sz w:val="24"/>
          <w:szCs w:val="24"/>
        </w:rPr>
        <w:t>c.</w:t>
      </w:r>
      <w:r w:rsidRPr="00B73E87">
        <w:rPr>
          <w:rFonts w:ascii="Arial" w:hAnsi="Arial" w:cs="Arial"/>
          <w:b/>
          <w:sz w:val="24"/>
          <w:szCs w:val="24"/>
        </w:rPr>
        <w:tab/>
      </w:r>
      <w:r w:rsidR="005761B9" w:rsidRPr="00B73E87">
        <w:rPr>
          <w:rFonts w:ascii="Arial" w:hAnsi="Arial" w:cs="Arial"/>
          <w:b/>
          <w:sz w:val="24"/>
          <w:szCs w:val="24"/>
        </w:rPr>
        <w:t>Fair Funding Consultation/National Funding Formula</w:t>
      </w:r>
    </w:p>
    <w:p w14:paraId="3E492E6E" w14:textId="5B0BF1F9" w:rsidR="00B730DA" w:rsidRPr="00B73E87" w:rsidRDefault="00E428F5" w:rsidP="00A07C5C">
      <w:pPr>
        <w:pStyle w:val="NoSpacing"/>
        <w:rPr>
          <w:rFonts w:ascii="Arial" w:hAnsi="Arial" w:cs="Arial"/>
          <w:sz w:val="24"/>
          <w:szCs w:val="24"/>
        </w:rPr>
      </w:pPr>
      <w:r w:rsidRPr="00B73E87">
        <w:rPr>
          <w:rFonts w:ascii="Arial" w:hAnsi="Arial" w:cs="Arial"/>
          <w:sz w:val="24"/>
          <w:szCs w:val="24"/>
        </w:rPr>
        <w:t xml:space="preserve">Officers said they wanted to </w:t>
      </w:r>
      <w:r w:rsidR="005F16A3" w:rsidRPr="00B73E87">
        <w:rPr>
          <w:rFonts w:ascii="Arial" w:hAnsi="Arial" w:cs="Arial"/>
          <w:sz w:val="24"/>
          <w:szCs w:val="24"/>
        </w:rPr>
        <w:t xml:space="preserve">discuss the position the </w:t>
      </w:r>
      <w:r w:rsidR="009544F8" w:rsidRPr="00B73E87">
        <w:rPr>
          <w:rFonts w:ascii="Arial" w:hAnsi="Arial" w:cs="Arial"/>
          <w:sz w:val="24"/>
          <w:szCs w:val="24"/>
        </w:rPr>
        <w:t>A</w:t>
      </w:r>
      <w:r w:rsidR="005F16A3" w:rsidRPr="00B73E87">
        <w:rPr>
          <w:rFonts w:ascii="Arial" w:hAnsi="Arial" w:cs="Arial"/>
          <w:sz w:val="24"/>
          <w:szCs w:val="24"/>
        </w:rPr>
        <w:t>uthority is in in relation to</w:t>
      </w:r>
      <w:r w:rsidRPr="00B73E87">
        <w:rPr>
          <w:rFonts w:ascii="Arial" w:hAnsi="Arial" w:cs="Arial"/>
          <w:sz w:val="24"/>
          <w:szCs w:val="24"/>
        </w:rPr>
        <w:t xml:space="preserve"> the 0.5% transfer from the Schools Block to the High Needs Block.  </w:t>
      </w:r>
      <w:r w:rsidR="005F16A3" w:rsidRPr="00B73E87">
        <w:rPr>
          <w:rFonts w:ascii="Arial" w:hAnsi="Arial" w:cs="Arial"/>
          <w:sz w:val="24"/>
          <w:szCs w:val="24"/>
        </w:rPr>
        <w:t xml:space="preserve">We would also be interested in your views on an additional 1% transfer. </w:t>
      </w:r>
      <w:r w:rsidRPr="00B73E87">
        <w:rPr>
          <w:rFonts w:ascii="Arial" w:hAnsi="Arial" w:cs="Arial"/>
          <w:sz w:val="24"/>
          <w:szCs w:val="24"/>
        </w:rPr>
        <w:t xml:space="preserve">The deficit is growing </w:t>
      </w:r>
      <w:r w:rsidR="00CF5E20" w:rsidRPr="00B73E87">
        <w:rPr>
          <w:rFonts w:ascii="Arial" w:hAnsi="Arial" w:cs="Arial"/>
          <w:sz w:val="24"/>
          <w:szCs w:val="24"/>
        </w:rPr>
        <w:t>exponentially</w:t>
      </w:r>
      <w:r w:rsidRPr="00B73E87">
        <w:rPr>
          <w:rFonts w:ascii="Arial" w:hAnsi="Arial" w:cs="Arial"/>
          <w:sz w:val="24"/>
          <w:szCs w:val="24"/>
        </w:rPr>
        <w:t xml:space="preserve"> with the biggest rise in one month just realised.  </w:t>
      </w:r>
      <w:r w:rsidR="00BC1288" w:rsidRPr="00B73E87">
        <w:rPr>
          <w:rFonts w:ascii="Arial" w:hAnsi="Arial" w:cs="Arial"/>
          <w:sz w:val="24"/>
          <w:szCs w:val="24"/>
        </w:rPr>
        <w:t>At the meeting with the ESFA they felt we had provided a comprehensive picture.  However they had no helpful suggestions.  They asked in any future disapplication request to be very clear on School Forum reasons for supporting or not</w:t>
      </w:r>
      <w:r w:rsidR="005F16A3" w:rsidRPr="00B73E87">
        <w:rPr>
          <w:rFonts w:ascii="Arial" w:hAnsi="Arial" w:cs="Arial"/>
          <w:sz w:val="24"/>
          <w:szCs w:val="24"/>
        </w:rPr>
        <w:t xml:space="preserve"> and reasons wh</w:t>
      </w:r>
      <w:r w:rsidR="00B730DA" w:rsidRPr="00B73E87">
        <w:rPr>
          <w:rFonts w:ascii="Arial" w:hAnsi="Arial" w:cs="Arial"/>
          <w:sz w:val="24"/>
          <w:szCs w:val="24"/>
        </w:rPr>
        <w:t>y</w:t>
      </w:r>
      <w:r w:rsidR="003B6F67" w:rsidRPr="00B73E87">
        <w:rPr>
          <w:rFonts w:ascii="Arial" w:hAnsi="Arial" w:cs="Arial"/>
          <w:sz w:val="24"/>
          <w:szCs w:val="24"/>
        </w:rPr>
        <w:t>.</w:t>
      </w:r>
    </w:p>
    <w:p w14:paraId="7389E5EE" w14:textId="5A926C14" w:rsidR="005761B9" w:rsidRPr="00B73E87" w:rsidRDefault="00BC1288" w:rsidP="00A07C5C">
      <w:pPr>
        <w:pStyle w:val="NoSpacing"/>
        <w:rPr>
          <w:rFonts w:ascii="Arial" w:hAnsi="Arial" w:cs="Arial"/>
          <w:sz w:val="24"/>
          <w:szCs w:val="24"/>
        </w:rPr>
      </w:pPr>
      <w:r w:rsidRPr="00B73E87">
        <w:rPr>
          <w:rFonts w:ascii="Arial" w:hAnsi="Arial" w:cs="Arial"/>
          <w:sz w:val="24"/>
          <w:szCs w:val="24"/>
        </w:rPr>
        <w:t>.</w:t>
      </w:r>
    </w:p>
    <w:p w14:paraId="774E1973" w14:textId="4678154E" w:rsidR="00CD4568" w:rsidRPr="00B73E87" w:rsidRDefault="00CD4568" w:rsidP="003B6F67">
      <w:pPr>
        <w:pStyle w:val="NoSpacing"/>
        <w:rPr>
          <w:rFonts w:ascii="Arial" w:hAnsi="Arial" w:cs="Arial"/>
          <w:sz w:val="24"/>
          <w:szCs w:val="24"/>
        </w:rPr>
      </w:pPr>
      <w:r w:rsidRPr="00B73E87">
        <w:rPr>
          <w:rFonts w:ascii="Arial" w:hAnsi="Arial" w:cs="Arial"/>
          <w:sz w:val="24"/>
          <w:szCs w:val="24"/>
        </w:rPr>
        <w:t>Forum members were asked to respond to the first 3 bullet points on the paper:</w:t>
      </w:r>
    </w:p>
    <w:p w14:paraId="3703D1AA" w14:textId="77777777" w:rsidR="003B6F67" w:rsidRPr="00B73E87" w:rsidRDefault="003B6F67" w:rsidP="003B6F67">
      <w:pPr>
        <w:pStyle w:val="NoSpacing"/>
        <w:rPr>
          <w:rFonts w:ascii="Arial" w:hAnsi="Arial" w:cs="Arial"/>
          <w:sz w:val="24"/>
          <w:szCs w:val="24"/>
        </w:rPr>
      </w:pPr>
    </w:p>
    <w:p w14:paraId="07D61A9F" w14:textId="4FEFA117" w:rsidR="003B6F67" w:rsidRPr="00B73E87" w:rsidRDefault="003B6F67" w:rsidP="003B6F67">
      <w:pPr>
        <w:pStyle w:val="NoSpacing"/>
        <w:rPr>
          <w:rFonts w:ascii="Arial" w:hAnsi="Arial" w:cs="Arial"/>
          <w:sz w:val="24"/>
          <w:szCs w:val="24"/>
        </w:rPr>
      </w:pPr>
      <w:r w:rsidRPr="00B73E87">
        <w:rPr>
          <w:rFonts w:ascii="Arial" w:hAnsi="Arial" w:cs="Arial"/>
          <w:sz w:val="24"/>
          <w:szCs w:val="24"/>
        </w:rPr>
        <w:t>Comments:</w:t>
      </w:r>
    </w:p>
    <w:p w14:paraId="19535CC5" w14:textId="77777777" w:rsidR="00B730DA" w:rsidRPr="00B73E87" w:rsidRDefault="00A07C5C" w:rsidP="00A07C5C">
      <w:pPr>
        <w:pStyle w:val="NoSpacing"/>
        <w:numPr>
          <w:ilvl w:val="0"/>
          <w:numId w:val="2"/>
        </w:numPr>
        <w:ind w:left="0" w:firstLine="0"/>
        <w:rPr>
          <w:rFonts w:ascii="Arial" w:hAnsi="Arial" w:cs="Arial"/>
          <w:sz w:val="24"/>
          <w:szCs w:val="24"/>
        </w:rPr>
      </w:pPr>
      <w:r w:rsidRPr="00B73E87">
        <w:rPr>
          <w:rFonts w:ascii="Arial" w:hAnsi="Arial" w:cs="Arial"/>
          <w:sz w:val="24"/>
          <w:szCs w:val="24"/>
        </w:rPr>
        <w:t>At headteacher briefings it was obvious that a lot of people did not understand these high level issues</w:t>
      </w:r>
      <w:r w:rsidR="00B730DA" w:rsidRPr="00B73E87">
        <w:rPr>
          <w:rFonts w:ascii="Arial" w:hAnsi="Arial" w:cs="Arial"/>
          <w:sz w:val="24"/>
          <w:szCs w:val="24"/>
        </w:rPr>
        <w:t xml:space="preserve"> and this makes it difficult for them to respond to the consultation</w:t>
      </w:r>
      <w:r w:rsidRPr="00B73E87">
        <w:rPr>
          <w:rFonts w:ascii="Arial" w:hAnsi="Arial" w:cs="Arial"/>
          <w:sz w:val="24"/>
          <w:szCs w:val="24"/>
        </w:rPr>
        <w:t xml:space="preserve"> – it would be beneficial in the new year to have some finance training between School Forum and Educate Norfolk and the roll of the School Forum.</w:t>
      </w:r>
      <w:r w:rsidR="00B730DA" w:rsidRPr="00B73E87">
        <w:rPr>
          <w:rFonts w:ascii="Arial" w:hAnsi="Arial" w:cs="Arial"/>
          <w:sz w:val="24"/>
          <w:szCs w:val="24"/>
        </w:rPr>
        <w:t xml:space="preserve"> </w:t>
      </w:r>
    </w:p>
    <w:p w14:paraId="337A18DB" w14:textId="534873AF" w:rsidR="00A07C5C" w:rsidRPr="00B73E87" w:rsidRDefault="00B730DA" w:rsidP="00B730DA">
      <w:pPr>
        <w:pStyle w:val="NoSpacing"/>
        <w:rPr>
          <w:rFonts w:ascii="Arial" w:hAnsi="Arial" w:cs="Arial"/>
          <w:b/>
          <w:bCs/>
          <w:sz w:val="24"/>
          <w:szCs w:val="24"/>
        </w:rPr>
      </w:pPr>
      <w:r w:rsidRPr="00B73E87">
        <w:rPr>
          <w:rFonts w:ascii="Arial" w:hAnsi="Arial" w:cs="Arial"/>
          <w:b/>
          <w:bCs/>
          <w:sz w:val="24"/>
          <w:szCs w:val="24"/>
        </w:rPr>
        <w:t xml:space="preserve">Action - Sarah Shirras will take this back to Educate Norfolk. </w:t>
      </w:r>
    </w:p>
    <w:p w14:paraId="67C7D3B1" w14:textId="6902CFEE" w:rsidR="00CD4568" w:rsidRPr="00B73E87" w:rsidRDefault="00CD4568" w:rsidP="00A819C2">
      <w:pPr>
        <w:pStyle w:val="NoSpacing"/>
        <w:numPr>
          <w:ilvl w:val="0"/>
          <w:numId w:val="2"/>
        </w:numPr>
        <w:ind w:left="0" w:firstLine="0"/>
        <w:rPr>
          <w:rFonts w:ascii="Arial" w:hAnsi="Arial" w:cs="Arial"/>
          <w:sz w:val="24"/>
          <w:szCs w:val="24"/>
        </w:rPr>
      </w:pPr>
      <w:r w:rsidRPr="00B73E87">
        <w:rPr>
          <w:rFonts w:ascii="Arial" w:hAnsi="Arial" w:cs="Arial"/>
          <w:sz w:val="24"/>
          <w:szCs w:val="24"/>
        </w:rPr>
        <w:t xml:space="preserve">From feedback early intervention comes up. It is fundamentally </w:t>
      </w:r>
      <w:r w:rsidR="00B730DA" w:rsidRPr="00B73E87">
        <w:rPr>
          <w:rFonts w:ascii="Arial" w:hAnsi="Arial" w:cs="Arial"/>
          <w:sz w:val="24"/>
          <w:szCs w:val="24"/>
        </w:rPr>
        <w:t xml:space="preserve">really </w:t>
      </w:r>
      <w:r w:rsidRPr="00B73E87">
        <w:rPr>
          <w:rFonts w:ascii="Arial" w:hAnsi="Arial" w:cs="Arial"/>
          <w:sz w:val="24"/>
          <w:szCs w:val="24"/>
        </w:rPr>
        <w:t xml:space="preserve">difficult to </w:t>
      </w:r>
      <w:r w:rsidR="00B730DA" w:rsidRPr="00B73E87">
        <w:rPr>
          <w:rFonts w:ascii="Arial" w:hAnsi="Arial" w:cs="Arial"/>
          <w:sz w:val="24"/>
          <w:szCs w:val="24"/>
        </w:rPr>
        <w:t xml:space="preserve">keep </w:t>
      </w:r>
      <w:r w:rsidRPr="00B73E87">
        <w:rPr>
          <w:rFonts w:ascii="Arial" w:hAnsi="Arial" w:cs="Arial"/>
          <w:sz w:val="24"/>
          <w:szCs w:val="24"/>
        </w:rPr>
        <w:t>see</w:t>
      </w:r>
      <w:r w:rsidR="00B730DA" w:rsidRPr="00B73E87">
        <w:rPr>
          <w:rFonts w:ascii="Arial" w:hAnsi="Arial" w:cs="Arial"/>
          <w:sz w:val="24"/>
          <w:szCs w:val="24"/>
        </w:rPr>
        <w:t>ing</w:t>
      </w:r>
      <w:r w:rsidRPr="00B73E87">
        <w:rPr>
          <w:rFonts w:ascii="Arial" w:hAnsi="Arial" w:cs="Arial"/>
          <w:sz w:val="24"/>
          <w:szCs w:val="24"/>
        </w:rPr>
        <w:t xml:space="preserve"> </w:t>
      </w:r>
      <w:r w:rsidR="00B730DA" w:rsidRPr="00B73E87">
        <w:rPr>
          <w:rFonts w:ascii="Arial" w:hAnsi="Arial" w:cs="Arial"/>
          <w:sz w:val="24"/>
          <w:szCs w:val="24"/>
        </w:rPr>
        <w:t>a massive</w:t>
      </w:r>
      <w:r w:rsidRPr="00B73E87">
        <w:rPr>
          <w:rFonts w:ascii="Arial" w:hAnsi="Arial" w:cs="Arial"/>
          <w:sz w:val="24"/>
          <w:szCs w:val="24"/>
        </w:rPr>
        <w:t xml:space="preserve"> deficit</w:t>
      </w:r>
      <w:r w:rsidR="00B730DA" w:rsidRPr="00B73E87">
        <w:rPr>
          <w:rFonts w:ascii="Arial" w:hAnsi="Arial" w:cs="Arial"/>
          <w:sz w:val="24"/>
          <w:szCs w:val="24"/>
        </w:rPr>
        <w:t xml:space="preserve"> year on year</w:t>
      </w:r>
      <w:r w:rsidRPr="00B73E87">
        <w:rPr>
          <w:rFonts w:ascii="Arial" w:hAnsi="Arial" w:cs="Arial"/>
          <w:sz w:val="24"/>
          <w:szCs w:val="24"/>
        </w:rPr>
        <w:t>.</w:t>
      </w:r>
      <w:r w:rsidR="00B730DA" w:rsidRPr="00B73E87">
        <w:rPr>
          <w:rFonts w:ascii="Arial" w:hAnsi="Arial" w:cs="Arial"/>
          <w:sz w:val="24"/>
          <w:szCs w:val="24"/>
        </w:rPr>
        <w:t xml:space="preserve">  I appreciate the difficulties the LA is facing but I feel we are just putting good money after bad putting the additional % in there.</w:t>
      </w:r>
      <w:r w:rsidR="00834965" w:rsidRPr="00B73E87">
        <w:rPr>
          <w:rFonts w:ascii="Arial" w:hAnsi="Arial" w:cs="Arial"/>
          <w:sz w:val="24"/>
          <w:szCs w:val="24"/>
        </w:rPr>
        <w:t xml:space="preserve">  D</w:t>
      </w:r>
      <w:r w:rsidRPr="00B73E87">
        <w:rPr>
          <w:rFonts w:ascii="Arial" w:hAnsi="Arial" w:cs="Arial"/>
          <w:sz w:val="24"/>
          <w:szCs w:val="24"/>
        </w:rPr>
        <w:t xml:space="preserve">o we need to know money will have a good long term </w:t>
      </w:r>
      <w:r w:rsidR="00CF5E20" w:rsidRPr="00B73E87">
        <w:rPr>
          <w:rFonts w:ascii="Arial" w:hAnsi="Arial" w:cs="Arial"/>
          <w:sz w:val="24"/>
          <w:szCs w:val="24"/>
        </w:rPr>
        <w:t>objective?</w:t>
      </w:r>
      <w:r w:rsidR="00834965" w:rsidRPr="00B73E87">
        <w:rPr>
          <w:rFonts w:ascii="Arial" w:hAnsi="Arial" w:cs="Arial"/>
          <w:sz w:val="24"/>
          <w:szCs w:val="24"/>
        </w:rPr>
        <w:t xml:space="preserve"> Independent places seem to be causing the difficulties.</w:t>
      </w:r>
    </w:p>
    <w:p w14:paraId="3086DA6D" w14:textId="773F5406" w:rsidR="00CD4568" w:rsidRPr="00B73E87" w:rsidRDefault="00CD4568" w:rsidP="00A07C5C">
      <w:pPr>
        <w:pStyle w:val="NoSpacing"/>
        <w:numPr>
          <w:ilvl w:val="0"/>
          <w:numId w:val="2"/>
        </w:numPr>
        <w:ind w:left="0" w:firstLine="0"/>
        <w:rPr>
          <w:rFonts w:ascii="Arial" w:hAnsi="Arial" w:cs="Arial"/>
          <w:sz w:val="24"/>
          <w:szCs w:val="24"/>
        </w:rPr>
      </w:pPr>
      <w:r w:rsidRPr="00B73E87">
        <w:rPr>
          <w:rFonts w:ascii="Arial" w:hAnsi="Arial" w:cs="Arial"/>
          <w:sz w:val="24"/>
          <w:szCs w:val="24"/>
        </w:rPr>
        <w:t>All about early intervention and delivery of change – not sure of quality of independent places.</w:t>
      </w:r>
      <w:r w:rsidR="00834965" w:rsidRPr="00B73E87">
        <w:rPr>
          <w:rFonts w:ascii="Arial" w:hAnsi="Arial" w:cs="Arial"/>
          <w:sz w:val="24"/>
          <w:szCs w:val="24"/>
        </w:rPr>
        <w:t xml:space="preserve">  Special Schools are doing a brilliant job.</w:t>
      </w:r>
    </w:p>
    <w:p w14:paraId="53875481" w14:textId="77777777" w:rsidR="00834965" w:rsidRPr="00B73E87" w:rsidRDefault="00834965" w:rsidP="00834965">
      <w:pPr>
        <w:pStyle w:val="NoSpacing"/>
        <w:rPr>
          <w:rFonts w:ascii="Arial" w:hAnsi="Arial" w:cs="Arial"/>
          <w:sz w:val="24"/>
          <w:szCs w:val="24"/>
        </w:rPr>
      </w:pPr>
    </w:p>
    <w:p w14:paraId="7E53EB0E" w14:textId="1539732A" w:rsidR="00CD4568" w:rsidRPr="00B73E87" w:rsidRDefault="00CD4568" w:rsidP="00834965">
      <w:pPr>
        <w:pStyle w:val="NoSpacing"/>
        <w:rPr>
          <w:rFonts w:ascii="Arial" w:hAnsi="Arial" w:cs="Arial"/>
          <w:sz w:val="24"/>
          <w:szCs w:val="24"/>
        </w:rPr>
      </w:pPr>
      <w:r w:rsidRPr="00B73E87">
        <w:rPr>
          <w:rFonts w:ascii="Arial" w:hAnsi="Arial" w:cs="Arial"/>
          <w:sz w:val="24"/>
          <w:szCs w:val="24"/>
        </w:rPr>
        <w:t>Officers said early intervention was absolutely in their thoughts</w:t>
      </w:r>
      <w:r w:rsidR="00834965" w:rsidRPr="00B73E87">
        <w:rPr>
          <w:rFonts w:ascii="Arial" w:hAnsi="Arial" w:cs="Arial"/>
          <w:sz w:val="24"/>
          <w:szCs w:val="24"/>
        </w:rPr>
        <w:t xml:space="preserve"> we have to invest more up front but we have to meet needs</w:t>
      </w:r>
      <w:r w:rsidRPr="00B73E87">
        <w:rPr>
          <w:rFonts w:ascii="Arial" w:hAnsi="Arial" w:cs="Arial"/>
          <w:sz w:val="24"/>
          <w:szCs w:val="24"/>
        </w:rPr>
        <w:t xml:space="preserve">. </w:t>
      </w:r>
      <w:r w:rsidR="00834965" w:rsidRPr="00B73E87">
        <w:rPr>
          <w:rFonts w:ascii="Arial" w:hAnsi="Arial" w:cs="Arial"/>
          <w:sz w:val="24"/>
          <w:szCs w:val="24"/>
        </w:rPr>
        <w:t xml:space="preserve">We did invite the DfE to work with us in piloting some new approaches and how we hold on to youngsters in main stream. They were not in a position to do they but we will </w:t>
      </w:r>
      <w:r w:rsidR="00CF5E20" w:rsidRPr="00B73E87">
        <w:rPr>
          <w:rFonts w:ascii="Arial" w:hAnsi="Arial" w:cs="Arial"/>
          <w:sz w:val="24"/>
          <w:szCs w:val="24"/>
        </w:rPr>
        <w:t>pursue</w:t>
      </w:r>
      <w:r w:rsidR="00834965" w:rsidRPr="00B73E87">
        <w:rPr>
          <w:rFonts w:ascii="Arial" w:hAnsi="Arial" w:cs="Arial"/>
          <w:sz w:val="24"/>
          <w:szCs w:val="24"/>
        </w:rPr>
        <w:t xml:space="preserve"> it.  </w:t>
      </w:r>
      <w:r w:rsidRPr="00B73E87">
        <w:rPr>
          <w:rFonts w:ascii="Arial" w:hAnsi="Arial" w:cs="Arial"/>
          <w:sz w:val="24"/>
          <w:szCs w:val="24"/>
        </w:rPr>
        <w:t>They said it was impossible to dis-</w:t>
      </w:r>
      <w:r w:rsidR="00CF5E20" w:rsidRPr="00B73E87">
        <w:rPr>
          <w:rFonts w:ascii="Arial" w:hAnsi="Arial" w:cs="Arial"/>
          <w:sz w:val="24"/>
          <w:szCs w:val="24"/>
        </w:rPr>
        <w:t>aggregate</w:t>
      </w:r>
      <w:r w:rsidRPr="00B73E87">
        <w:rPr>
          <w:rFonts w:ascii="Arial" w:hAnsi="Arial" w:cs="Arial"/>
          <w:sz w:val="24"/>
          <w:szCs w:val="24"/>
        </w:rPr>
        <w:t xml:space="preserve"> where the money goes. One thin</w:t>
      </w:r>
      <w:r w:rsidR="00834965" w:rsidRPr="00B73E87">
        <w:rPr>
          <w:rFonts w:ascii="Arial" w:hAnsi="Arial" w:cs="Arial"/>
          <w:sz w:val="24"/>
          <w:szCs w:val="24"/>
        </w:rPr>
        <w:t>g</w:t>
      </w:r>
      <w:r w:rsidRPr="00B73E87">
        <w:rPr>
          <w:rFonts w:ascii="Arial" w:hAnsi="Arial" w:cs="Arial"/>
          <w:sz w:val="24"/>
          <w:szCs w:val="24"/>
        </w:rPr>
        <w:t xml:space="preserve"> they wanted to consider was how to get more money into schools</w:t>
      </w:r>
      <w:r w:rsidR="00834965" w:rsidRPr="00B73E87">
        <w:rPr>
          <w:rFonts w:ascii="Arial" w:hAnsi="Arial" w:cs="Arial"/>
          <w:sz w:val="24"/>
          <w:szCs w:val="24"/>
        </w:rPr>
        <w:t xml:space="preserve"> earlier</w:t>
      </w:r>
      <w:r w:rsidRPr="00B73E87">
        <w:rPr>
          <w:rFonts w:ascii="Arial" w:hAnsi="Arial" w:cs="Arial"/>
          <w:sz w:val="24"/>
          <w:szCs w:val="24"/>
        </w:rPr>
        <w:t>.</w:t>
      </w:r>
    </w:p>
    <w:p w14:paraId="6581859D" w14:textId="77777777" w:rsidR="00834965" w:rsidRPr="00B73E87" w:rsidRDefault="00834965" w:rsidP="00834965">
      <w:pPr>
        <w:pStyle w:val="NoSpacing"/>
        <w:rPr>
          <w:rFonts w:ascii="Arial" w:hAnsi="Arial" w:cs="Arial"/>
          <w:sz w:val="24"/>
          <w:szCs w:val="24"/>
        </w:rPr>
      </w:pPr>
    </w:p>
    <w:p w14:paraId="5719911B" w14:textId="32292AF7" w:rsidR="00CD4568" w:rsidRPr="00B73E87" w:rsidRDefault="00CD4568" w:rsidP="00203F94">
      <w:pPr>
        <w:pStyle w:val="NoSpacing"/>
        <w:numPr>
          <w:ilvl w:val="0"/>
          <w:numId w:val="2"/>
        </w:numPr>
        <w:ind w:left="0" w:firstLine="0"/>
        <w:rPr>
          <w:rFonts w:ascii="Arial" w:hAnsi="Arial" w:cs="Arial"/>
          <w:sz w:val="24"/>
          <w:szCs w:val="24"/>
        </w:rPr>
      </w:pPr>
      <w:r w:rsidRPr="00B73E87">
        <w:rPr>
          <w:rFonts w:ascii="Arial" w:hAnsi="Arial" w:cs="Arial"/>
          <w:sz w:val="24"/>
          <w:szCs w:val="24"/>
        </w:rPr>
        <w:t>Appreciate huge amount of effort on this but figures are mind boggling</w:t>
      </w:r>
      <w:r w:rsidR="00834965" w:rsidRPr="00B73E87">
        <w:rPr>
          <w:rFonts w:ascii="Arial" w:hAnsi="Arial" w:cs="Arial"/>
          <w:sz w:val="24"/>
          <w:szCs w:val="24"/>
        </w:rPr>
        <w:t xml:space="preserve"> looking at the increase in costs</w:t>
      </w:r>
      <w:r w:rsidRPr="00B73E87">
        <w:rPr>
          <w:rFonts w:ascii="Arial" w:hAnsi="Arial" w:cs="Arial"/>
          <w:sz w:val="24"/>
          <w:szCs w:val="24"/>
        </w:rPr>
        <w:t>.</w:t>
      </w:r>
      <w:r w:rsidR="007659FD" w:rsidRPr="00B73E87">
        <w:rPr>
          <w:rFonts w:ascii="Arial" w:hAnsi="Arial" w:cs="Arial"/>
          <w:sz w:val="24"/>
          <w:szCs w:val="24"/>
        </w:rPr>
        <w:t xml:space="preserve"> </w:t>
      </w:r>
      <w:r w:rsidRPr="00B73E87">
        <w:rPr>
          <w:rFonts w:ascii="Arial" w:hAnsi="Arial" w:cs="Arial"/>
          <w:sz w:val="24"/>
          <w:szCs w:val="24"/>
        </w:rPr>
        <w:t>If we have 1% transfer will just pay for standing still.</w:t>
      </w:r>
      <w:r w:rsidR="007659FD" w:rsidRPr="00B73E87">
        <w:rPr>
          <w:rFonts w:ascii="Arial" w:hAnsi="Arial" w:cs="Arial"/>
          <w:sz w:val="24"/>
          <w:szCs w:val="24"/>
        </w:rPr>
        <w:t xml:space="preserve">  How much are you going to put into your </w:t>
      </w:r>
      <w:r w:rsidR="00CF5E20" w:rsidRPr="00B73E87">
        <w:rPr>
          <w:rFonts w:ascii="Arial" w:hAnsi="Arial" w:cs="Arial"/>
          <w:sz w:val="24"/>
          <w:szCs w:val="24"/>
        </w:rPr>
        <w:t>predictions</w:t>
      </w:r>
      <w:r w:rsidR="007659FD" w:rsidRPr="00B73E87">
        <w:rPr>
          <w:rFonts w:ascii="Arial" w:hAnsi="Arial" w:cs="Arial"/>
          <w:sz w:val="24"/>
          <w:szCs w:val="24"/>
        </w:rPr>
        <w:t xml:space="preserve"> for cost rises? This needs to be built in.</w:t>
      </w:r>
    </w:p>
    <w:p w14:paraId="33AEDABE" w14:textId="71ED021F" w:rsidR="007659FD" w:rsidRPr="00B73E87" w:rsidRDefault="007659FD" w:rsidP="007659FD">
      <w:pPr>
        <w:pStyle w:val="NoSpacing"/>
        <w:rPr>
          <w:rFonts w:ascii="Arial" w:hAnsi="Arial" w:cs="Arial"/>
          <w:sz w:val="24"/>
          <w:szCs w:val="24"/>
        </w:rPr>
      </w:pPr>
      <w:r w:rsidRPr="00B73E87">
        <w:rPr>
          <w:rFonts w:ascii="Arial" w:hAnsi="Arial" w:cs="Arial"/>
          <w:sz w:val="24"/>
          <w:szCs w:val="24"/>
        </w:rPr>
        <w:t>Officers said they are doing some work locally and regionally around procurement of places.</w:t>
      </w:r>
    </w:p>
    <w:p w14:paraId="0821EFC3" w14:textId="454450C4" w:rsidR="00CD4568" w:rsidRPr="00B73E87" w:rsidRDefault="003B6F67" w:rsidP="00A07C5C">
      <w:pPr>
        <w:pStyle w:val="NoSpacing"/>
        <w:numPr>
          <w:ilvl w:val="0"/>
          <w:numId w:val="2"/>
        </w:numPr>
        <w:ind w:left="0" w:firstLine="0"/>
        <w:rPr>
          <w:rFonts w:ascii="Arial" w:hAnsi="Arial" w:cs="Arial"/>
          <w:sz w:val="24"/>
          <w:szCs w:val="24"/>
        </w:rPr>
      </w:pPr>
      <w:r w:rsidRPr="00B73E87">
        <w:rPr>
          <w:rFonts w:ascii="Arial" w:hAnsi="Arial" w:cs="Arial"/>
          <w:sz w:val="24"/>
          <w:szCs w:val="24"/>
        </w:rPr>
        <w:lastRenderedPageBreak/>
        <w:t>Will</w:t>
      </w:r>
      <w:r w:rsidR="00CD4568" w:rsidRPr="00B73E87">
        <w:rPr>
          <w:rFonts w:ascii="Arial" w:hAnsi="Arial" w:cs="Arial"/>
          <w:sz w:val="24"/>
          <w:szCs w:val="24"/>
        </w:rPr>
        <w:t xml:space="preserve"> we see more support staff laid off if we do not support the transfer – lot of support staff reduced in last few years. </w:t>
      </w:r>
      <w:r w:rsidR="00AB681F" w:rsidRPr="00B73E87">
        <w:rPr>
          <w:rFonts w:ascii="Arial" w:hAnsi="Arial" w:cs="Arial"/>
          <w:sz w:val="24"/>
          <w:szCs w:val="24"/>
        </w:rPr>
        <w:t>Maybe we need to attract more support staff to help more children stay in main stream schools.</w:t>
      </w:r>
    </w:p>
    <w:p w14:paraId="77B5FE19" w14:textId="25866FE8" w:rsidR="00CD4568" w:rsidRPr="00B73E87" w:rsidRDefault="00CD4568" w:rsidP="00A07C5C">
      <w:pPr>
        <w:pStyle w:val="NoSpacing"/>
        <w:numPr>
          <w:ilvl w:val="0"/>
          <w:numId w:val="2"/>
        </w:numPr>
        <w:ind w:left="0" w:firstLine="0"/>
        <w:rPr>
          <w:rFonts w:ascii="Arial" w:hAnsi="Arial" w:cs="Arial"/>
          <w:sz w:val="24"/>
          <w:szCs w:val="24"/>
        </w:rPr>
      </w:pPr>
      <w:r w:rsidRPr="00B73E87">
        <w:rPr>
          <w:rFonts w:ascii="Arial" w:hAnsi="Arial" w:cs="Arial"/>
          <w:sz w:val="24"/>
          <w:szCs w:val="24"/>
        </w:rPr>
        <w:t xml:space="preserve">On the 1% transfer – </w:t>
      </w:r>
      <w:r w:rsidR="00AB681F" w:rsidRPr="00B73E87">
        <w:rPr>
          <w:rFonts w:ascii="Arial" w:hAnsi="Arial" w:cs="Arial"/>
          <w:sz w:val="24"/>
          <w:szCs w:val="24"/>
        </w:rPr>
        <w:t xml:space="preserve">seems on the outturn that the 1% is </w:t>
      </w:r>
      <w:r w:rsidRPr="00B73E87">
        <w:rPr>
          <w:rFonts w:ascii="Arial" w:hAnsi="Arial" w:cs="Arial"/>
          <w:sz w:val="24"/>
          <w:szCs w:val="24"/>
        </w:rPr>
        <w:t xml:space="preserve"> forecasted in for every year what will be the DfE view on this – if we approve gives the message</w:t>
      </w:r>
      <w:r w:rsidR="00AB681F" w:rsidRPr="00B73E87">
        <w:rPr>
          <w:rFonts w:ascii="Arial" w:hAnsi="Arial" w:cs="Arial"/>
          <w:sz w:val="24"/>
          <w:szCs w:val="24"/>
        </w:rPr>
        <w:t xml:space="preserve"> given the wider reforms that are needed in the SEND funding </w:t>
      </w:r>
      <w:r w:rsidRPr="00B73E87">
        <w:rPr>
          <w:rFonts w:ascii="Arial" w:hAnsi="Arial" w:cs="Arial"/>
          <w:sz w:val="24"/>
          <w:szCs w:val="24"/>
        </w:rPr>
        <w:t xml:space="preserve"> that we have this money</w:t>
      </w:r>
      <w:r w:rsidR="00AB681F" w:rsidRPr="00B73E87">
        <w:rPr>
          <w:rFonts w:ascii="Arial" w:hAnsi="Arial" w:cs="Arial"/>
          <w:sz w:val="24"/>
          <w:szCs w:val="24"/>
        </w:rPr>
        <w:t xml:space="preserve"> in the sector</w:t>
      </w:r>
      <w:r w:rsidRPr="00B73E87">
        <w:rPr>
          <w:rFonts w:ascii="Arial" w:hAnsi="Arial" w:cs="Arial"/>
          <w:sz w:val="24"/>
          <w:szCs w:val="24"/>
        </w:rPr>
        <w:t xml:space="preserve"> to give away.</w:t>
      </w:r>
    </w:p>
    <w:p w14:paraId="4D7DF1DF" w14:textId="77867E17" w:rsidR="00AB681F" w:rsidRPr="00B73E87" w:rsidRDefault="00AB681F" w:rsidP="00AB681F">
      <w:pPr>
        <w:pStyle w:val="NoSpacing"/>
        <w:rPr>
          <w:rFonts w:ascii="Arial" w:hAnsi="Arial" w:cs="Arial"/>
          <w:sz w:val="24"/>
          <w:szCs w:val="24"/>
        </w:rPr>
      </w:pPr>
      <w:r w:rsidRPr="00B73E87">
        <w:rPr>
          <w:rFonts w:ascii="Arial" w:hAnsi="Arial" w:cs="Arial"/>
          <w:sz w:val="24"/>
          <w:szCs w:val="24"/>
        </w:rPr>
        <w:t xml:space="preserve">If the debt continues to grow </w:t>
      </w:r>
      <w:r w:rsidR="003B6F67" w:rsidRPr="00B73E87">
        <w:rPr>
          <w:rFonts w:ascii="Arial" w:hAnsi="Arial" w:cs="Arial"/>
          <w:sz w:val="24"/>
          <w:szCs w:val="24"/>
        </w:rPr>
        <w:t xml:space="preserve">thinking about </w:t>
      </w:r>
      <w:r w:rsidR="000A3A30" w:rsidRPr="00B73E87">
        <w:rPr>
          <w:rFonts w:ascii="Arial" w:hAnsi="Arial" w:cs="Arial"/>
          <w:sz w:val="24"/>
          <w:szCs w:val="24"/>
        </w:rPr>
        <w:t xml:space="preserve">the reforms that Stoke have had to do and the controls they have had to adopt to be eligible  to get the extra funding </w:t>
      </w:r>
      <w:r w:rsidRPr="00B73E87">
        <w:rPr>
          <w:rFonts w:ascii="Arial" w:hAnsi="Arial" w:cs="Arial"/>
          <w:sz w:val="24"/>
          <w:szCs w:val="24"/>
        </w:rPr>
        <w:t>what is the LAs</w:t>
      </w:r>
      <w:r w:rsidR="000A3A30" w:rsidRPr="00B73E87">
        <w:rPr>
          <w:rFonts w:ascii="Arial" w:hAnsi="Arial" w:cs="Arial"/>
          <w:sz w:val="24"/>
          <w:szCs w:val="24"/>
        </w:rPr>
        <w:t xml:space="preserve"> view on this.</w:t>
      </w:r>
    </w:p>
    <w:p w14:paraId="0D13163E" w14:textId="3048F46F" w:rsidR="00C426A2" w:rsidRPr="00B73E87" w:rsidRDefault="00C426A2" w:rsidP="005761B9">
      <w:pPr>
        <w:pStyle w:val="NoSpacing"/>
        <w:rPr>
          <w:rFonts w:ascii="Arial" w:hAnsi="Arial" w:cs="Arial"/>
          <w:sz w:val="24"/>
          <w:szCs w:val="24"/>
        </w:rPr>
      </w:pPr>
    </w:p>
    <w:p w14:paraId="02801338" w14:textId="2FC70857" w:rsidR="000A3A30" w:rsidRPr="00B73E87" w:rsidRDefault="00C426A2" w:rsidP="005761B9">
      <w:pPr>
        <w:pStyle w:val="NoSpacing"/>
        <w:rPr>
          <w:rFonts w:ascii="Arial" w:hAnsi="Arial" w:cs="Arial"/>
          <w:sz w:val="24"/>
          <w:szCs w:val="24"/>
        </w:rPr>
      </w:pPr>
      <w:r w:rsidRPr="00B73E87">
        <w:rPr>
          <w:rFonts w:ascii="Arial" w:hAnsi="Arial" w:cs="Arial"/>
          <w:sz w:val="24"/>
          <w:szCs w:val="24"/>
        </w:rPr>
        <w:t xml:space="preserve">Officers said </w:t>
      </w:r>
      <w:r w:rsidR="000A3A30" w:rsidRPr="00B73E87">
        <w:rPr>
          <w:rFonts w:ascii="Arial" w:hAnsi="Arial" w:cs="Arial"/>
          <w:sz w:val="24"/>
          <w:szCs w:val="24"/>
        </w:rPr>
        <w:t xml:space="preserve">it is hard to know what the mood of the department is. </w:t>
      </w:r>
    </w:p>
    <w:p w14:paraId="79D60ABB" w14:textId="00F44D8A" w:rsidR="00C426A2" w:rsidRPr="00B73E87" w:rsidRDefault="000A3A30" w:rsidP="005761B9">
      <w:pPr>
        <w:pStyle w:val="NoSpacing"/>
        <w:rPr>
          <w:rFonts w:ascii="Arial" w:hAnsi="Arial" w:cs="Arial"/>
          <w:sz w:val="24"/>
          <w:szCs w:val="24"/>
        </w:rPr>
      </w:pPr>
      <w:r w:rsidRPr="00B73E87">
        <w:rPr>
          <w:rFonts w:ascii="Arial" w:hAnsi="Arial" w:cs="Arial"/>
          <w:sz w:val="24"/>
          <w:szCs w:val="24"/>
        </w:rPr>
        <w:t>W</w:t>
      </w:r>
      <w:r w:rsidR="00C426A2" w:rsidRPr="00B73E87">
        <w:rPr>
          <w:rFonts w:ascii="Arial" w:hAnsi="Arial" w:cs="Arial"/>
          <w:sz w:val="24"/>
          <w:szCs w:val="24"/>
        </w:rPr>
        <w:t>ith the level of deficit – if regulation change</w:t>
      </w:r>
      <w:r w:rsidR="007659FD" w:rsidRPr="00B73E87">
        <w:rPr>
          <w:rFonts w:ascii="Arial" w:hAnsi="Arial" w:cs="Arial"/>
          <w:sz w:val="24"/>
          <w:szCs w:val="24"/>
        </w:rPr>
        <w:t>s</w:t>
      </w:r>
      <w:r w:rsidR="00C426A2" w:rsidRPr="00B73E87">
        <w:rPr>
          <w:rFonts w:ascii="Arial" w:hAnsi="Arial" w:cs="Arial"/>
          <w:sz w:val="24"/>
          <w:szCs w:val="24"/>
        </w:rPr>
        <w:t xml:space="preserve"> and it becomes an LA problem it will bankrupt a number of authorities and leaves our council under a potential threat.</w:t>
      </w:r>
    </w:p>
    <w:p w14:paraId="374F6121" w14:textId="7B4DF917" w:rsidR="00E14AE5" w:rsidRPr="00B73E87" w:rsidRDefault="00E14AE5" w:rsidP="005761B9">
      <w:pPr>
        <w:pStyle w:val="NoSpacing"/>
        <w:rPr>
          <w:rFonts w:ascii="Arial" w:hAnsi="Arial" w:cs="Arial"/>
          <w:sz w:val="24"/>
          <w:szCs w:val="24"/>
        </w:rPr>
      </w:pPr>
    </w:p>
    <w:p w14:paraId="5E8CD0FF" w14:textId="0F42A81B" w:rsidR="00E14AE5" w:rsidRPr="00B73E87" w:rsidRDefault="00E14AE5" w:rsidP="00E14AE5">
      <w:pPr>
        <w:pStyle w:val="NoSpacing"/>
        <w:rPr>
          <w:rFonts w:ascii="Arial" w:hAnsi="Arial" w:cs="Arial"/>
          <w:b/>
          <w:bCs/>
          <w:sz w:val="24"/>
          <w:szCs w:val="24"/>
        </w:rPr>
      </w:pPr>
      <w:r w:rsidRPr="00B73E87">
        <w:rPr>
          <w:rFonts w:ascii="Arial" w:hAnsi="Arial" w:cs="Arial"/>
          <w:b/>
          <w:bCs/>
          <w:sz w:val="24"/>
          <w:szCs w:val="24"/>
        </w:rPr>
        <w:t>Members were asked to vote  on continuation of the movement of 0.5% from the Schools Block to the High Needs Block for 2022-23</w:t>
      </w:r>
    </w:p>
    <w:p w14:paraId="0B37C7F6" w14:textId="75FEEC06" w:rsidR="00E14AE5" w:rsidRPr="00B73E87" w:rsidRDefault="00E14AE5" w:rsidP="00E14AE5">
      <w:pPr>
        <w:pStyle w:val="NoSpacing"/>
        <w:rPr>
          <w:rFonts w:ascii="Arial" w:hAnsi="Arial" w:cs="Arial"/>
          <w:b/>
          <w:bCs/>
          <w:sz w:val="24"/>
          <w:szCs w:val="24"/>
        </w:rPr>
      </w:pPr>
    </w:p>
    <w:p w14:paraId="4FB1A335" w14:textId="6B7606C4" w:rsidR="00E14AE5" w:rsidRPr="00B73E87" w:rsidRDefault="00E14AE5" w:rsidP="00E14AE5">
      <w:pPr>
        <w:pStyle w:val="NoSpacing"/>
        <w:rPr>
          <w:rFonts w:ascii="Arial" w:hAnsi="Arial" w:cs="Arial"/>
          <w:b/>
          <w:bCs/>
          <w:sz w:val="24"/>
          <w:szCs w:val="24"/>
        </w:rPr>
      </w:pPr>
      <w:r w:rsidRPr="00B73E87">
        <w:rPr>
          <w:rFonts w:ascii="Arial" w:hAnsi="Arial" w:cs="Arial"/>
          <w:b/>
          <w:bCs/>
          <w:sz w:val="24"/>
          <w:szCs w:val="24"/>
        </w:rPr>
        <w:t>Yes</w:t>
      </w:r>
      <w:r w:rsidRPr="00B73E87">
        <w:rPr>
          <w:rFonts w:ascii="Arial" w:hAnsi="Arial" w:cs="Arial"/>
          <w:b/>
          <w:bCs/>
          <w:sz w:val="24"/>
          <w:szCs w:val="24"/>
        </w:rPr>
        <w:tab/>
      </w:r>
      <w:r w:rsidRPr="00B73E87">
        <w:rPr>
          <w:rFonts w:ascii="Arial" w:hAnsi="Arial" w:cs="Arial"/>
          <w:b/>
          <w:bCs/>
          <w:sz w:val="24"/>
          <w:szCs w:val="24"/>
        </w:rPr>
        <w:tab/>
        <w:t>15</w:t>
      </w:r>
    </w:p>
    <w:p w14:paraId="5EDEA438" w14:textId="72C0537D" w:rsidR="00E14AE5" w:rsidRPr="00B73E87" w:rsidRDefault="00E14AE5" w:rsidP="00E14AE5">
      <w:pPr>
        <w:pStyle w:val="NoSpacing"/>
        <w:rPr>
          <w:rFonts w:ascii="Arial" w:hAnsi="Arial" w:cs="Arial"/>
          <w:b/>
          <w:bCs/>
          <w:sz w:val="24"/>
          <w:szCs w:val="24"/>
        </w:rPr>
      </w:pPr>
      <w:r w:rsidRPr="00B73E87">
        <w:rPr>
          <w:rFonts w:ascii="Arial" w:hAnsi="Arial" w:cs="Arial"/>
          <w:b/>
          <w:bCs/>
          <w:sz w:val="24"/>
          <w:szCs w:val="24"/>
        </w:rPr>
        <w:t>No</w:t>
      </w:r>
    </w:p>
    <w:p w14:paraId="574FE3A9" w14:textId="3CFBFFD3" w:rsidR="00E14AE5" w:rsidRPr="00B73E87" w:rsidRDefault="00E14AE5" w:rsidP="00E14AE5">
      <w:pPr>
        <w:pStyle w:val="NoSpacing"/>
        <w:rPr>
          <w:rFonts w:ascii="Arial" w:hAnsi="Arial" w:cs="Arial"/>
          <w:b/>
          <w:bCs/>
          <w:sz w:val="24"/>
          <w:szCs w:val="24"/>
        </w:rPr>
      </w:pPr>
      <w:r w:rsidRPr="00B73E87">
        <w:rPr>
          <w:rFonts w:ascii="Arial" w:hAnsi="Arial" w:cs="Arial"/>
          <w:b/>
          <w:bCs/>
          <w:sz w:val="24"/>
          <w:szCs w:val="24"/>
        </w:rPr>
        <w:t>Abstain</w:t>
      </w:r>
      <w:r w:rsidRPr="00B73E87">
        <w:rPr>
          <w:rFonts w:ascii="Arial" w:hAnsi="Arial" w:cs="Arial"/>
          <w:b/>
          <w:bCs/>
          <w:sz w:val="24"/>
          <w:szCs w:val="24"/>
        </w:rPr>
        <w:tab/>
        <w:t>1</w:t>
      </w:r>
    </w:p>
    <w:p w14:paraId="1EF3B976" w14:textId="071EA61C" w:rsidR="00082FD9" w:rsidRPr="00B73E87" w:rsidRDefault="00082FD9" w:rsidP="005761B9">
      <w:pPr>
        <w:pStyle w:val="NoSpacing"/>
        <w:rPr>
          <w:rFonts w:ascii="Arial" w:hAnsi="Arial" w:cs="Arial"/>
          <w:sz w:val="24"/>
          <w:szCs w:val="24"/>
        </w:rPr>
      </w:pPr>
    </w:p>
    <w:p w14:paraId="3DD7232A" w14:textId="74D2E8A2" w:rsidR="00082FD9" w:rsidRPr="00B73E87" w:rsidRDefault="00082FD9" w:rsidP="005761B9">
      <w:pPr>
        <w:pStyle w:val="NoSpacing"/>
        <w:rPr>
          <w:rFonts w:ascii="Arial" w:hAnsi="Arial" w:cs="Arial"/>
          <w:b/>
          <w:bCs/>
          <w:sz w:val="24"/>
          <w:szCs w:val="24"/>
        </w:rPr>
      </w:pPr>
      <w:r w:rsidRPr="00B73E87">
        <w:rPr>
          <w:rFonts w:ascii="Arial" w:hAnsi="Arial" w:cs="Arial"/>
          <w:b/>
          <w:bCs/>
          <w:sz w:val="24"/>
          <w:szCs w:val="24"/>
        </w:rPr>
        <w:t>At this point members of School Forum were asked give there views/decision on request for an additional 1% transfer from the Schools Block to the High Needs Block.</w:t>
      </w:r>
    </w:p>
    <w:p w14:paraId="52DC4B40" w14:textId="077D645B" w:rsidR="00BC1288" w:rsidRPr="00B73E87" w:rsidRDefault="00BC1288" w:rsidP="005761B9">
      <w:pPr>
        <w:pStyle w:val="NoSpacing"/>
        <w:rPr>
          <w:rFonts w:ascii="Arial" w:hAnsi="Arial" w:cs="Arial"/>
          <w:sz w:val="24"/>
          <w:szCs w:val="24"/>
        </w:rPr>
      </w:pPr>
    </w:p>
    <w:p w14:paraId="77C97A23" w14:textId="365A7BCC" w:rsidR="00082FD9" w:rsidRPr="00B73E87" w:rsidRDefault="00082FD9" w:rsidP="00082FD9">
      <w:pPr>
        <w:pStyle w:val="NoSpacing"/>
        <w:rPr>
          <w:rFonts w:ascii="Arial" w:hAnsi="Arial" w:cs="Arial"/>
          <w:sz w:val="24"/>
          <w:szCs w:val="24"/>
        </w:rPr>
      </w:pPr>
      <w:proofErr w:type="gramStart"/>
      <w:r w:rsidRPr="00B73E87">
        <w:rPr>
          <w:rFonts w:ascii="Arial" w:hAnsi="Arial" w:cs="Arial"/>
          <w:sz w:val="24"/>
          <w:szCs w:val="24"/>
        </w:rPr>
        <w:t>A.Ball</w:t>
      </w:r>
      <w:proofErr w:type="gramEnd"/>
      <w:r w:rsidRPr="00B73E87">
        <w:rPr>
          <w:rFonts w:ascii="Arial" w:hAnsi="Arial" w:cs="Arial"/>
          <w:sz w:val="24"/>
          <w:szCs w:val="24"/>
        </w:rPr>
        <w:t xml:space="preserve"> – No not right time</w:t>
      </w:r>
      <w:r w:rsidR="00233F52" w:rsidRPr="00B73E87">
        <w:rPr>
          <w:rFonts w:ascii="Arial" w:hAnsi="Arial" w:cs="Arial"/>
          <w:sz w:val="24"/>
          <w:szCs w:val="24"/>
        </w:rPr>
        <w:t xml:space="preserve"> to put 1% to supplement the High Needs Block.</w:t>
      </w:r>
    </w:p>
    <w:p w14:paraId="075F8B74" w14:textId="77777777" w:rsidR="00082FD9" w:rsidRPr="00B73E87" w:rsidRDefault="00082FD9" w:rsidP="00082FD9">
      <w:pPr>
        <w:pStyle w:val="NoSpacing"/>
        <w:rPr>
          <w:rFonts w:ascii="Arial" w:hAnsi="Arial" w:cs="Arial"/>
          <w:sz w:val="24"/>
          <w:szCs w:val="24"/>
        </w:rPr>
      </w:pPr>
    </w:p>
    <w:p w14:paraId="777582A1" w14:textId="7A9074B0"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B.Groom – No, by moving the 1% more support staff will be made redundant and compound the problem even more meaning </w:t>
      </w:r>
      <w:r w:rsidR="00233F52" w:rsidRPr="00B73E87">
        <w:rPr>
          <w:rFonts w:ascii="Arial" w:hAnsi="Arial" w:cs="Arial"/>
          <w:sz w:val="24"/>
          <w:szCs w:val="24"/>
        </w:rPr>
        <w:t>not being able to meet need in schools therefore places rising in special needs schools</w:t>
      </w:r>
      <w:r w:rsidRPr="00B73E87">
        <w:rPr>
          <w:rFonts w:ascii="Arial" w:hAnsi="Arial" w:cs="Arial"/>
          <w:sz w:val="24"/>
          <w:szCs w:val="24"/>
        </w:rPr>
        <w:t>.</w:t>
      </w:r>
    </w:p>
    <w:p w14:paraId="7221621B" w14:textId="77777777" w:rsidR="00082FD9" w:rsidRPr="00B73E87" w:rsidRDefault="00082FD9" w:rsidP="00082FD9">
      <w:pPr>
        <w:pStyle w:val="NoSpacing"/>
        <w:rPr>
          <w:rFonts w:ascii="Arial" w:hAnsi="Arial" w:cs="Arial"/>
          <w:sz w:val="24"/>
          <w:szCs w:val="24"/>
        </w:rPr>
      </w:pPr>
    </w:p>
    <w:p w14:paraId="05BD9D53" w14:textId="72F5FC09"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G.Hambling – </w:t>
      </w:r>
      <w:r w:rsidR="004633BF" w:rsidRPr="00B73E87">
        <w:rPr>
          <w:rFonts w:ascii="Arial" w:hAnsi="Arial" w:cs="Arial"/>
          <w:sz w:val="24"/>
          <w:szCs w:val="24"/>
        </w:rPr>
        <w:t>Key issue I am abstaining from a point of the 1% something I think in the longer term we are going to have to consider and put points to but in line with a strategic over view plan as we have been discussing.  I totally understand the reasoning behind the request to make the big strategic decisions but challenging for us as a School Forum to determine whether it is right or not now based on NCC strategy.  It is a decision which NCC will make, if they go ahead we will attempt to support as is.</w:t>
      </w:r>
    </w:p>
    <w:p w14:paraId="564921D6" w14:textId="77777777" w:rsidR="00082FD9" w:rsidRPr="00B73E87" w:rsidRDefault="00082FD9" w:rsidP="00082FD9">
      <w:pPr>
        <w:pStyle w:val="NoSpacing"/>
        <w:rPr>
          <w:rFonts w:ascii="Arial" w:hAnsi="Arial" w:cs="Arial"/>
          <w:sz w:val="24"/>
          <w:szCs w:val="24"/>
        </w:rPr>
      </w:pPr>
    </w:p>
    <w:p w14:paraId="4EA400C8" w14:textId="60FFEED5"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C.Caddamy – Difficult to call for me as no effect on college. I do think any additional funding for schools to help early intervention which supports students to progress and not need those additional high needs funds when they get into a college is important but I think it is right for </w:t>
      </w:r>
      <w:r w:rsidR="00DD4611" w:rsidRPr="00B73E87">
        <w:rPr>
          <w:rFonts w:ascii="Arial" w:hAnsi="Arial" w:cs="Arial"/>
          <w:sz w:val="24"/>
          <w:szCs w:val="24"/>
        </w:rPr>
        <w:t xml:space="preserve">me </w:t>
      </w:r>
      <w:r w:rsidRPr="00B73E87">
        <w:rPr>
          <w:rFonts w:ascii="Arial" w:hAnsi="Arial" w:cs="Arial"/>
          <w:sz w:val="24"/>
          <w:szCs w:val="24"/>
        </w:rPr>
        <w:t>to abstain on this one.</w:t>
      </w:r>
    </w:p>
    <w:p w14:paraId="04BEE408" w14:textId="77777777" w:rsidR="00082FD9" w:rsidRPr="00B73E87" w:rsidRDefault="00082FD9" w:rsidP="00082FD9">
      <w:pPr>
        <w:pStyle w:val="NoSpacing"/>
        <w:rPr>
          <w:rFonts w:ascii="Arial" w:hAnsi="Arial" w:cs="Arial"/>
          <w:sz w:val="24"/>
          <w:szCs w:val="24"/>
        </w:rPr>
      </w:pPr>
    </w:p>
    <w:p w14:paraId="2A3EC58C" w14:textId="77777777" w:rsidR="00082FD9" w:rsidRPr="00B73E87" w:rsidRDefault="00082FD9" w:rsidP="00082FD9">
      <w:pPr>
        <w:pStyle w:val="NoSpacing"/>
        <w:rPr>
          <w:rFonts w:ascii="Arial" w:hAnsi="Arial" w:cs="Arial"/>
          <w:sz w:val="24"/>
          <w:szCs w:val="24"/>
        </w:rPr>
      </w:pPr>
      <w:r w:rsidRPr="00B73E87">
        <w:rPr>
          <w:rFonts w:ascii="Arial" w:hAnsi="Arial" w:cs="Arial"/>
          <w:sz w:val="24"/>
          <w:szCs w:val="24"/>
        </w:rPr>
        <w:t>C. Jones - Abstain too complex.</w:t>
      </w:r>
    </w:p>
    <w:p w14:paraId="452D6001" w14:textId="77777777" w:rsidR="00082FD9" w:rsidRPr="00B73E87" w:rsidRDefault="00082FD9" w:rsidP="00082FD9">
      <w:pPr>
        <w:pStyle w:val="NoSpacing"/>
        <w:rPr>
          <w:rFonts w:ascii="Arial" w:hAnsi="Arial" w:cs="Arial"/>
          <w:sz w:val="24"/>
          <w:szCs w:val="24"/>
        </w:rPr>
      </w:pPr>
    </w:p>
    <w:p w14:paraId="78C8DF86" w14:textId="77777777" w:rsidR="00082FD9" w:rsidRPr="00B73E87" w:rsidRDefault="00082FD9" w:rsidP="00082FD9">
      <w:pPr>
        <w:pStyle w:val="NoSpacing"/>
        <w:rPr>
          <w:rFonts w:ascii="Arial" w:hAnsi="Arial" w:cs="Arial"/>
          <w:sz w:val="24"/>
          <w:szCs w:val="24"/>
        </w:rPr>
      </w:pPr>
      <w:r w:rsidRPr="00B73E87">
        <w:rPr>
          <w:rFonts w:ascii="Arial" w:hAnsi="Arial" w:cs="Arial"/>
          <w:sz w:val="24"/>
          <w:szCs w:val="24"/>
        </w:rPr>
        <w:t>D.Shaw – Mirror what Glyn said completely understand requirements but a No – across nation is an issue so should be an element of national funding not local funding.</w:t>
      </w:r>
    </w:p>
    <w:p w14:paraId="4D341DBA" w14:textId="77777777" w:rsidR="00082FD9" w:rsidRPr="00B73E87" w:rsidRDefault="00082FD9" w:rsidP="00082FD9">
      <w:pPr>
        <w:pStyle w:val="NoSpacing"/>
        <w:rPr>
          <w:rFonts w:ascii="Arial" w:hAnsi="Arial" w:cs="Arial"/>
          <w:sz w:val="24"/>
          <w:szCs w:val="24"/>
        </w:rPr>
      </w:pPr>
    </w:p>
    <w:p w14:paraId="636540C2" w14:textId="77777777" w:rsidR="00082FD9" w:rsidRPr="00B73E87" w:rsidRDefault="00082FD9" w:rsidP="00082FD9">
      <w:pPr>
        <w:pStyle w:val="NoSpacing"/>
        <w:rPr>
          <w:rFonts w:ascii="Arial" w:hAnsi="Arial" w:cs="Arial"/>
          <w:sz w:val="24"/>
          <w:szCs w:val="24"/>
        </w:rPr>
      </w:pPr>
      <w:r w:rsidRPr="00B73E87">
        <w:rPr>
          <w:rFonts w:ascii="Arial" w:hAnsi="Arial" w:cs="Arial"/>
          <w:sz w:val="24"/>
          <w:szCs w:val="24"/>
        </w:rPr>
        <w:t>R.Wicks – I agree too complicated is a national picture – abstain until I have further information.</w:t>
      </w:r>
    </w:p>
    <w:p w14:paraId="3E724AA9" w14:textId="77777777" w:rsidR="00082FD9" w:rsidRPr="00B73E87" w:rsidRDefault="00082FD9" w:rsidP="00082FD9">
      <w:pPr>
        <w:pStyle w:val="NoSpacing"/>
        <w:rPr>
          <w:rFonts w:ascii="Arial" w:hAnsi="Arial" w:cs="Arial"/>
          <w:sz w:val="24"/>
          <w:szCs w:val="24"/>
        </w:rPr>
      </w:pPr>
    </w:p>
    <w:p w14:paraId="41A71CB9" w14:textId="248C4E67"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H.Nelson – No – is a national issue </w:t>
      </w:r>
      <w:r w:rsidR="00233F52" w:rsidRPr="00B73E87">
        <w:rPr>
          <w:rFonts w:ascii="Arial" w:hAnsi="Arial" w:cs="Arial"/>
          <w:sz w:val="24"/>
          <w:szCs w:val="24"/>
        </w:rPr>
        <w:t xml:space="preserve">size of deficit so large actually </w:t>
      </w:r>
      <w:r w:rsidRPr="00B73E87">
        <w:rPr>
          <w:rFonts w:ascii="Arial" w:hAnsi="Arial" w:cs="Arial"/>
          <w:sz w:val="24"/>
          <w:szCs w:val="24"/>
        </w:rPr>
        <w:t xml:space="preserve"> will not make a difference.</w:t>
      </w:r>
    </w:p>
    <w:p w14:paraId="4305AB31" w14:textId="77777777" w:rsidR="00082FD9" w:rsidRPr="00B73E87" w:rsidRDefault="00082FD9" w:rsidP="00082FD9">
      <w:pPr>
        <w:pStyle w:val="NoSpacing"/>
        <w:rPr>
          <w:rFonts w:ascii="Arial" w:hAnsi="Arial" w:cs="Arial"/>
          <w:sz w:val="24"/>
          <w:szCs w:val="24"/>
        </w:rPr>
      </w:pPr>
    </w:p>
    <w:p w14:paraId="4B85434D" w14:textId="49E7EF3D"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K.Bates – Yes will support on the point of view of giving a message to the DfE around schools being behind the LA </w:t>
      </w:r>
      <w:r w:rsidR="00233F52" w:rsidRPr="00B73E87">
        <w:rPr>
          <w:rFonts w:ascii="Arial" w:hAnsi="Arial" w:cs="Arial"/>
          <w:sz w:val="24"/>
          <w:szCs w:val="24"/>
        </w:rPr>
        <w:t xml:space="preserve">application </w:t>
      </w:r>
      <w:r w:rsidRPr="00B73E87">
        <w:rPr>
          <w:rFonts w:ascii="Arial" w:hAnsi="Arial" w:cs="Arial"/>
          <w:sz w:val="24"/>
          <w:szCs w:val="24"/>
        </w:rPr>
        <w:t>and supporting the application to be doing everything they can to alleviate  the situation rather than us looking completely dis-united as a system. So I will be a yes.</w:t>
      </w:r>
    </w:p>
    <w:p w14:paraId="5273CC45" w14:textId="77777777" w:rsidR="00082FD9" w:rsidRPr="00B73E87" w:rsidRDefault="00082FD9" w:rsidP="00082FD9">
      <w:pPr>
        <w:pStyle w:val="NoSpacing"/>
        <w:rPr>
          <w:rFonts w:ascii="Arial" w:hAnsi="Arial" w:cs="Arial"/>
          <w:sz w:val="24"/>
          <w:szCs w:val="24"/>
        </w:rPr>
      </w:pPr>
    </w:p>
    <w:p w14:paraId="3F70511A" w14:textId="71F4B7B8" w:rsidR="00082FD9" w:rsidRPr="00B73E87" w:rsidRDefault="00082FD9" w:rsidP="00082FD9">
      <w:pPr>
        <w:pStyle w:val="NoSpacing"/>
        <w:rPr>
          <w:rFonts w:ascii="Arial" w:hAnsi="Arial" w:cs="Arial"/>
          <w:sz w:val="24"/>
          <w:szCs w:val="24"/>
        </w:rPr>
      </w:pPr>
      <w:r w:rsidRPr="00B73E87">
        <w:rPr>
          <w:rFonts w:ascii="Arial" w:hAnsi="Arial" w:cs="Arial"/>
          <w:sz w:val="24"/>
          <w:szCs w:val="24"/>
        </w:rPr>
        <w:t>L</w:t>
      </w:r>
      <w:r w:rsidR="00BC3150">
        <w:rPr>
          <w:rFonts w:ascii="Arial" w:hAnsi="Arial" w:cs="Arial"/>
          <w:sz w:val="24"/>
          <w:szCs w:val="24"/>
        </w:rPr>
        <w:t>. Douglas</w:t>
      </w:r>
      <w:r w:rsidRPr="00B73E87">
        <w:rPr>
          <w:rFonts w:ascii="Arial" w:hAnsi="Arial" w:cs="Arial"/>
          <w:sz w:val="24"/>
          <w:szCs w:val="24"/>
        </w:rPr>
        <w:t xml:space="preserve"> – I will abstain as does not impact on me.</w:t>
      </w:r>
    </w:p>
    <w:p w14:paraId="52E42AB6" w14:textId="77777777" w:rsidR="00082FD9" w:rsidRPr="00B73E87" w:rsidRDefault="00082FD9" w:rsidP="00082FD9">
      <w:pPr>
        <w:pStyle w:val="NoSpacing"/>
        <w:rPr>
          <w:rFonts w:ascii="Arial" w:hAnsi="Arial" w:cs="Arial"/>
          <w:sz w:val="24"/>
          <w:szCs w:val="24"/>
        </w:rPr>
      </w:pPr>
    </w:p>
    <w:p w14:paraId="164760E9" w14:textId="3D44CB12" w:rsidR="00082FD9" w:rsidRPr="00B73E87" w:rsidRDefault="00082FD9" w:rsidP="00082FD9">
      <w:pPr>
        <w:pStyle w:val="NoSpacing"/>
        <w:rPr>
          <w:rFonts w:ascii="Arial" w:hAnsi="Arial" w:cs="Arial"/>
          <w:sz w:val="24"/>
          <w:szCs w:val="24"/>
        </w:rPr>
      </w:pPr>
      <w:r w:rsidRPr="00B73E87">
        <w:rPr>
          <w:rFonts w:ascii="Arial" w:hAnsi="Arial" w:cs="Arial"/>
          <w:sz w:val="24"/>
          <w:szCs w:val="24"/>
        </w:rPr>
        <w:t>M.Grimble – Totally support what has been going on to try and address this issue  but</w:t>
      </w:r>
      <w:r w:rsidR="00DD4611" w:rsidRPr="00B73E87">
        <w:rPr>
          <w:rFonts w:ascii="Arial" w:hAnsi="Arial" w:cs="Arial"/>
          <w:sz w:val="24"/>
          <w:szCs w:val="24"/>
        </w:rPr>
        <w:t xml:space="preserve"> S</w:t>
      </w:r>
      <w:r w:rsidRPr="00B73E87">
        <w:rPr>
          <w:rFonts w:ascii="Arial" w:hAnsi="Arial" w:cs="Arial"/>
          <w:sz w:val="24"/>
          <w:szCs w:val="24"/>
        </w:rPr>
        <w:t xml:space="preserve">chools </w:t>
      </w:r>
      <w:r w:rsidR="00DD4611" w:rsidRPr="00B73E87">
        <w:rPr>
          <w:rFonts w:ascii="Arial" w:hAnsi="Arial" w:cs="Arial"/>
          <w:sz w:val="24"/>
          <w:szCs w:val="24"/>
        </w:rPr>
        <w:t>F</w:t>
      </w:r>
      <w:r w:rsidRPr="00B73E87">
        <w:rPr>
          <w:rFonts w:ascii="Arial" w:hAnsi="Arial" w:cs="Arial"/>
          <w:sz w:val="24"/>
          <w:szCs w:val="24"/>
        </w:rPr>
        <w:t xml:space="preserve">orum has been providing the half percent for year after year which is an indication that we are very positive to getting this issue sorted out concerns provision not there adequately outside maintained schools and basically money needed in schools to make sure those pupils are looked after as there have been times when complex needs not met in the high needs block and still in the schools.  I think money better spent in the schools but continue to support the efforts and don’t think the </w:t>
      </w:r>
      <w:r w:rsidR="00233F52" w:rsidRPr="00B73E87">
        <w:rPr>
          <w:rFonts w:ascii="Arial" w:hAnsi="Arial" w:cs="Arial"/>
          <w:sz w:val="24"/>
          <w:szCs w:val="24"/>
        </w:rPr>
        <w:t xml:space="preserve">1% </w:t>
      </w:r>
      <w:r w:rsidRPr="00B73E87">
        <w:rPr>
          <w:rFonts w:ascii="Arial" w:hAnsi="Arial" w:cs="Arial"/>
          <w:sz w:val="24"/>
          <w:szCs w:val="24"/>
        </w:rPr>
        <w:t xml:space="preserve"> will make much difference so NO.</w:t>
      </w:r>
    </w:p>
    <w:p w14:paraId="4B5D877C" w14:textId="77777777" w:rsidR="00082FD9" w:rsidRPr="00B73E87" w:rsidRDefault="00082FD9" w:rsidP="00082FD9">
      <w:pPr>
        <w:pStyle w:val="NoSpacing"/>
        <w:rPr>
          <w:rFonts w:ascii="Arial" w:hAnsi="Arial" w:cs="Arial"/>
          <w:sz w:val="24"/>
          <w:szCs w:val="24"/>
        </w:rPr>
      </w:pPr>
    </w:p>
    <w:p w14:paraId="5E238CC4" w14:textId="54428699"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J.Philpott – No as so much financial uncertainty for schools so planning incredibly difficult and we are dealing with all the problems of SEN in schools and to have 1% going out will make a significant  impact on </w:t>
      </w:r>
      <w:r w:rsidR="00233F52" w:rsidRPr="00B73E87">
        <w:rPr>
          <w:rFonts w:ascii="Arial" w:hAnsi="Arial" w:cs="Arial"/>
          <w:sz w:val="24"/>
          <w:szCs w:val="24"/>
        </w:rPr>
        <w:t xml:space="preserve">schools and the </w:t>
      </w:r>
      <w:r w:rsidRPr="00B73E87">
        <w:rPr>
          <w:rFonts w:ascii="Arial" w:hAnsi="Arial" w:cs="Arial"/>
          <w:sz w:val="24"/>
          <w:szCs w:val="24"/>
        </w:rPr>
        <w:t>children we are supporting and will not make a significant impact on the deficit so will have to be No.</w:t>
      </w:r>
    </w:p>
    <w:p w14:paraId="14DC2A8D" w14:textId="77777777" w:rsidR="00082FD9" w:rsidRPr="00B73E87" w:rsidRDefault="00082FD9" w:rsidP="00082FD9">
      <w:pPr>
        <w:pStyle w:val="NoSpacing"/>
        <w:rPr>
          <w:rFonts w:ascii="Arial" w:hAnsi="Arial" w:cs="Arial"/>
          <w:sz w:val="24"/>
          <w:szCs w:val="24"/>
        </w:rPr>
      </w:pPr>
    </w:p>
    <w:p w14:paraId="5D59138D" w14:textId="6EC60812"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P. </w:t>
      </w:r>
      <w:r w:rsidRPr="00B73E87">
        <w:rPr>
          <w:rFonts w:ascii="Arial" w:eastAsia="Times New Roman" w:hAnsi="Arial" w:cs="Arial"/>
          <w:sz w:val="24"/>
          <w:szCs w:val="20"/>
        </w:rPr>
        <w:t>Pazitka</w:t>
      </w:r>
      <w:r w:rsidRPr="00B73E87">
        <w:rPr>
          <w:rFonts w:ascii="Arial" w:hAnsi="Arial" w:cs="Arial"/>
          <w:sz w:val="24"/>
          <w:szCs w:val="24"/>
        </w:rPr>
        <w:t xml:space="preserve"> – No for much the same reasons </w:t>
      </w:r>
      <w:r w:rsidR="009A0FBD" w:rsidRPr="00B73E87">
        <w:rPr>
          <w:rFonts w:ascii="Arial" w:hAnsi="Arial" w:cs="Arial"/>
          <w:sz w:val="24"/>
          <w:szCs w:val="24"/>
        </w:rPr>
        <w:t xml:space="preserve">1% will not make a difference </w:t>
      </w:r>
      <w:r w:rsidRPr="00B73E87">
        <w:rPr>
          <w:rFonts w:ascii="Arial" w:hAnsi="Arial" w:cs="Arial"/>
          <w:sz w:val="24"/>
          <w:szCs w:val="24"/>
        </w:rPr>
        <w:t>especially in primary schools where a systematic fix is needed for the deficit</w:t>
      </w:r>
    </w:p>
    <w:p w14:paraId="3D4FE822" w14:textId="77777777" w:rsidR="00082FD9" w:rsidRPr="00B73E87" w:rsidRDefault="00082FD9" w:rsidP="00082FD9">
      <w:pPr>
        <w:pStyle w:val="NoSpacing"/>
        <w:rPr>
          <w:rFonts w:ascii="Arial" w:hAnsi="Arial" w:cs="Arial"/>
          <w:sz w:val="24"/>
          <w:szCs w:val="24"/>
        </w:rPr>
      </w:pPr>
    </w:p>
    <w:p w14:paraId="3D892702" w14:textId="7E756172" w:rsidR="00082FD9" w:rsidRPr="00B73E87" w:rsidRDefault="00082FD9" w:rsidP="00082FD9">
      <w:pPr>
        <w:pStyle w:val="NoSpacing"/>
        <w:rPr>
          <w:rFonts w:ascii="Arial" w:hAnsi="Arial" w:cs="Arial"/>
          <w:sz w:val="24"/>
          <w:szCs w:val="24"/>
        </w:rPr>
      </w:pPr>
      <w:r w:rsidRPr="00B73E87">
        <w:rPr>
          <w:rFonts w:ascii="Arial" w:hAnsi="Arial" w:cs="Arial"/>
          <w:sz w:val="24"/>
          <w:szCs w:val="24"/>
        </w:rPr>
        <w:t xml:space="preserve">S.Porter – No, school budgets already constrained and extra 1% would have a </w:t>
      </w:r>
      <w:r w:rsidR="00CF5E20" w:rsidRPr="00B73E87">
        <w:rPr>
          <w:rFonts w:ascii="Arial" w:hAnsi="Arial" w:cs="Arial"/>
          <w:sz w:val="24"/>
          <w:szCs w:val="24"/>
        </w:rPr>
        <w:t>significantly</w:t>
      </w:r>
      <w:r w:rsidRPr="00B73E87">
        <w:rPr>
          <w:rFonts w:ascii="Arial" w:hAnsi="Arial" w:cs="Arial"/>
          <w:sz w:val="24"/>
          <w:szCs w:val="24"/>
        </w:rPr>
        <w:t xml:space="preserve"> negative impact in primarys’ and will impact on the SEN pupils – </w:t>
      </w:r>
      <w:r w:rsidR="009A0FBD" w:rsidRPr="00B73E87">
        <w:rPr>
          <w:rFonts w:ascii="Arial" w:hAnsi="Arial" w:cs="Arial"/>
          <w:sz w:val="24"/>
          <w:szCs w:val="24"/>
        </w:rPr>
        <w:t xml:space="preserve">national issue as much as a local issue  and </w:t>
      </w:r>
      <w:r w:rsidRPr="00B73E87">
        <w:rPr>
          <w:rFonts w:ascii="Arial" w:hAnsi="Arial" w:cs="Arial"/>
          <w:sz w:val="24"/>
          <w:szCs w:val="24"/>
        </w:rPr>
        <w:t>needs a national solution.</w:t>
      </w:r>
    </w:p>
    <w:p w14:paraId="51AA5C94" w14:textId="77777777" w:rsidR="00082FD9" w:rsidRPr="00B73E87" w:rsidRDefault="00082FD9" w:rsidP="00082FD9">
      <w:pPr>
        <w:pStyle w:val="NoSpacing"/>
        <w:rPr>
          <w:rFonts w:ascii="Arial" w:hAnsi="Arial" w:cs="Arial"/>
          <w:sz w:val="24"/>
          <w:szCs w:val="24"/>
        </w:rPr>
      </w:pPr>
    </w:p>
    <w:p w14:paraId="0FAE8657" w14:textId="451D407C" w:rsidR="00082FD9" w:rsidRPr="00B73E87" w:rsidRDefault="00082FD9" w:rsidP="00082FD9">
      <w:pPr>
        <w:pStyle w:val="NoSpacing"/>
        <w:rPr>
          <w:rFonts w:ascii="Arial" w:hAnsi="Arial" w:cs="Arial"/>
          <w:sz w:val="24"/>
          <w:szCs w:val="24"/>
        </w:rPr>
      </w:pPr>
      <w:r w:rsidRPr="00B73E87">
        <w:rPr>
          <w:rFonts w:ascii="Arial" w:hAnsi="Arial" w:cs="Arial"/>
          <w:sz w:val="24"/>
          <w:szCs w:val="24"/>
        </w:rPr>
        <w:t>S.Shirras – Impossible situation puts us all in and the insult I felt last year when the implication was that we as a school forum working with the LA did not understand the issues and that is just not the case, we go into intelligent open discussion about this and I am proud how we deal with this collectively so would hate for</w:t>
      </w:r>
      <w:r w:rsidR="009A0FBD" w:rsidRPr="00B73E87">
        <w:rPr>
          <w:rFonts w:ascii="Arial" w:hAnsi="Arial" w:cs="Arial"/>
          <w:sz w:val="24"/>
          <w:szCs w:val="24"/>
        </w:rPr>
        <w:t xml:space="preserve"> any of our decisions to look as if we don’t und</w:t>
      </w:r>
      <w:r w:rsidRPr="00B73E87">
        <w:rPr>
          <w:rFonts w:ascii="Arial" w:hAnsi="Arial" w:cs="Arial"/>
          <w:sz w:val="24"/>
          <w:szCs w:val="24"/>
        </w:rPr>
        <w:t xml:space="preserve">erstand.  This is not an individual schools issue it needs a national </w:t>
      </w:r>
      <w:r w:rsidR="009A0FBD" w:rsidRPr="00B73E87">
        <w:rPr>
          <w:rFonts w:ascii="Arial" w:hAnsi="Arial" w:cs="Arial"/>
          <w:sz w:val="24"/>
          <w:szCs w:val="24"/>
        </w:rPr>
        <w:t>solution</w:t>
      </w:r>
      <w:r w:rsidRPr="00B73E87">
        <w:rPr>
          <w:rFonts w:ascii="Arial" w:hAnsi="Arial" w:cs="Arial"/>
          <w:sz w:val="24"/>
          <w:szCs w:val="24"/>
        </w:rPr>
        <w:t>.  As primary rep here I need to support the views of the consultation</w:t>
      </w:r>
      <w:r w:rsidR="009A0FBD" w:rsidRPr="00B73E87">
        <w:rPr>
          <w:rFonts w:ascii="Arial" w:hAnsi="Arial" w:cs="Arial"/>
          <w:sz w:val="24"/>
          <w:szCs w:val="24"/>
        </w:rPr>
        <w:t xml:space="preserve"> I wouldn’t be in support of it</w:t>
      </w:r>
      <w:r w:rsidRPr="00B73E87">
        <w:rPr>
          <w:rFonts w:ascii="Arial" w:hAnsi="Arial" w:cs="Arial"/>
          <w:sz w:val="24"/>
          <w:szCs w:val="24"/>
        </w:rPr>
        <w:t xml:space="preserve">  it but does not mean I don’t support the LA and schools forum trying to find a solution to this.  </w:t>
      </w:r>
    </w:p>
    <w:p w14:paraId="356472A6" w14:textId="77777777" w:rsidR="00082FD9" w:rsidRPr="00B73E87" w:rsidRDefault="00082FD9" w:rsidP="00082FD9">
      <w:pPr>
        <w:pStyle w:val="NoSpacing"/>
        <w:rPr>
          <w:rFonts w:ascii="Arial" w:hAnsi="Arial" w:cs="Arial"/>
          <w:sz w:val="24"/>
          <w:szCs w:val="24"/>
        </w:rPr>
      </w:pPr>
    </w:p>
    <w:p w14:paraId="698F293D" w14:textId="5AA6452A" w:rsidR="00082FD9" w:rsidRPr="00B73E87" w:rsidRDefault="00082FD9" w:rsidP="00082FD9">
      <w:pPr>
        <w:pStyle w:val="NoSpacing"/>
        <w:rPr>
          <w:rFonts w:ascii="Arial" w:hAnsi="Arial" w:cs="Arial"/>
          <w:sz w:val="24"/>
          <w:szCs w:val="24"/>
        </w:rPr>
      </w:pPr>
      <w:r w:rsidRPr="00B73E87">
        <w:rPr>
          <w:rFonts w:ascii="Arial" w:hAnsi="Arial" w:cs="Arial"/>
          <w:sz w:val="24"/>
          <w:szCs w:val="24"/>
        </w:rPr>
        <w:t>J.Tuttle – No – same reasons – as secondary schools</w:t>
      </w:r>
      <w:r w:rsidR="009A0FBD" w:rsidRPr="00B73E87">
        <w:rPr>
          <w:rFonts w:ascii="Arial" w:hAnsi="Arial" w:cs="Arial"/>
          <w:sz w:val="24"/>
          <w:szCs w:val="24"/>
        </w:rPr>
        <w:t xml:space="preserve"> representative</w:t>
      </w:r>
      <w:r w:rsidRPr="00B73E87">
        <w:rPr>
          <w:rFonts w:ascii="Arial" w:hAnsi="Arial" w:cs="Arial"/>
          <w:sz w:val="24"/>
          <w:szCs w:val="24"/>
        </w:rPr>
        <w:t xml:space="preserve"> if we could have seen evidence of a creative solution focused approach of a budget set within that recovery plan looking at a more creative approach then actually we may have said Yes.</w:t>
      </w:r>
      <w:r w:rsidR="009A0FBD" w:rsidRPr="00B73E87">
        <w:rPr>
          <w:rFonts w:ascii="Arial" w:hAnsi="Arial" w:cs="Arial"/>
          <w:sz w:val="24"/>
          <w:szCs w:val="24"/>
        </w:rPr>
        <w:t xml:space="preserve"> Would probably of changed our decision if the focus had been slightly different within that recovery plan.</w:t>
      </w:r>
    </w:p>
    <w:p w14:paraId="342DE852" w14:textId="77777777" w:rsidR="00082FD9" w:rsidRPr="00B73E87" w:rsidRDefault="00082FD9" w:rsidP="00082FD9">
      <w:pPr>
        <w:pStyle w:val="NoSpacing"/>
        <w:rPr>
          <w:rFonts w:ascii="Arial" w:hAnsi="Arial" w:cs="Arial"/>
          <w:sz w:val="24"/>
          <w:szCs w:val="24"/>
        </w:rPr>
      </w:pPr>
    </w:p>
    <w:p w14:paraId="60365F7D" w14:textId="78DDDC6D" w:rsidR="00082FD9" w:rsidRPr="00B73E87" w:rsidRDefault="00082FD9" w:rsidP="00082FD9">
      <w:pPr>
        <w:pStyle w:val="NoSpacing"/>
        <w:rPr>
          <w:rFonts w:ascii="Arial" w:hAnsi="Arial" w:cs="Arial"/>
          <w:sz w:val="24"/>
          <w:szCs w:val="24"/>
        </w:rPr>
      </w:pPr>
      <w:r w:rsidRPr="00B73E87">
        <w:rPr>
          <w:rFonts w:ascii="Arial" w:hAnsi="Arial" w:cs="Arial"/>
          <w:sz w:val="24"/>
          <w:szCs w:val="24"/>
        </w:rPr>
        <w:lastRenderedPageBreak/>
        <w:t>M.White – Echo what Sarah has said as we both got caught in the middle of it</w:t>
      </w:r>
      <w:r w:rsidR="009A0FBD" w:rsidRPr="00B73E87">
        <w:rPr>
          <w:rFonts w:ascii="Arial" w:hAnsi="Arial" w:cs="Arial"/>
          <w:sz w:val="24"/>
          <w:szCs w:val="24"/>
        </w:rPr>
        <w:t xml:space="preserve"> as chair and past chair of schools forum </w:t>
      </w:r>
      <w:r w:rsidRPr="00B73E87">
        <w:rPr>
          <w:rFonts w:ascii="Arial" w:hAnsi="Arial" w:cs="Arial"/>
          <w:sz w:val="24"/>
          <w:szCs w:val="24"/>
        </w:rPr>
        <w:t xml:space="preserve"> – lack of understanding from DfE totally agree with what Sarah has said and to echo the thing that has been said again and again the problem with HN Block is a national funding issue and that is where it needs to be addressed and it should not be for schools to </w:t>
      </w:r>
      <w:r w:rsidR="00CF5E20" w:rsidRPr="00B73E87">
        <w:rPr>
          <w:rFonts w:ascii="Arial" w:hAnsi="Arial" w:cs="Arial"/>
          <w:sz w:val="24"/>
          <w:szCs w:val="24"/>
        </w:rPr>
        <w:t>bail</w:t>
      </w:r>
      <w:r w:rsidRPr="00B73E87">
        <w:rPr>
          <w:rFonts w:ascii="Arial" w:hAnsi="Arial" w:cs="Arial"/>
          <w:sz w:val="24"/>
          <w:szCs w:val="24"/>
        </w:rPr>
        <w:t xml:space="preserve"> out the HN block when they so desperately need the money and need it more because of the problems with the HN block, too many of these special needs children are in main stream schools and that’s where the funding needs to be and that is reflected in the consultation that the LA has just completed.</w:t>
      </w:r>
    </w:p>
    <w:p w14:paraId="20FA261D" w14:textId="0EAF4825" w:rsidR="00082FD9" w:rsidRPr="00B73E87" w:rsidRDefault="00082FD9" w:rsidP="00082FD9">
      <w:pPr>
        <w:pStyle w:val="NoSpacing"/>
        <w:rPr>
          <w:rFonts w:ascii="Arial" w:hAnsi="Arial" w:cs="Arial"/>
          <w:sz w:val="24"/>
          <w:szCs w:val="24"/>
        </w:rPr>
      </w:pPr>
    </w:p>
    <w:p w14:paraId="2E0E17A1" w14:textId="41B3FA65" w:rsidR="00E14AE5" w:rsidRPr="00B73E87" w:rsidRDefault="00E14AE5" w:rsidP="00E14AE5">
      <w:pPr>
        <w:spacing w:after="0" w:line="240" w:lineRule="auto"/>
        <w:contextualSpacing/>
        <w:jc w:val="both"/>
        <w:rPr>
          <w:rFonts w:ascii="Arial" w:eastAsia="Times New Roman" w:hAnsi="Arial" w:cs="Arial"/>
          <w:b/>
          <w:color w:val="000000"/>
          <w:sz w:val="24"/>
          <w:szCs w:val="24"/>
        </w:rPr>
      </w:pPr>
      <w:r w:rsidRPr="00B73E87">
        <w:rPr>
          <w:rFonts w:ascii="Arial" w:hAnsi="Arial" w:cs="Arial"/>
          <w:b/>
          <w:bCs/>
          <w:sz w:val="24"/>
          <w:szCs w:val="24"/>
        </w:rPr>
        <w:t>Forum Members were asked to vote on the proposed change to admissions appeals charges, so that all schools that are their own admissions authority are charged for the use of appeals services from April 2022</w:t>
      </w:r>
      <w:r w:rsidRPr="00B73E87">
        <w:rPr>
          <w:rFonts w:ascii="Arial" w:hAnsi="Arial" w:cs="Arial"/>
          <w:sz w:val="24"/>
          <w:szCs w:val="24"/>
        </w:rPr>
        <w:t>.</w:t>
      </w:r>
    </w:p>
    <w:p w14:paraId="756F7F31" w14:textId="3099C923" w:rsidR="00E14AE5" w:rsidRPr="00B73E87" w:rsidRDefault="00E14AE5" w:rsidP="00082FD9">
      <w:pPr>
        <w:pStyle w:val="NoSpacing"/>
        <w:rPr>
          <w:rFonts w:ascii="Arial" w:hAnsi="Arial" w:cs="Arial"/>
          <w:sz w:val="24"/>
          <w:szCs w:val="24"/>
        </w:rPr>
      </w:pPr>
    </w:p>
    <w:p w14:paraId="16C61DDB" w14:textId="26F0DA52" w:rsidR="00E14AE5" w:rsidRPr="00B73E87" w:rsidRDefault="00E14AE5" w:rsidP="00082FD9">
      <w:pPr>
        <w:pStyle w:val="NoSpacing"/>
        <w:rPr>
          <w:rFonts w:ascii="Arial" w:hAnsi="Arial" w:cs="Arial"/>
          <w:b/>
          <w:bCs/>
          <w:sz w:val="24"/>
          <w:szCs w:val="24"/>
        </w:rPr>
      </w:pPr>
      <w:r w:rsidRPr="00B73E87">
        <w:rPr>
          <w:rFonts w:ascii="Arial" w:hAnsi="Arial" w:cs="Arial"/>
          <w:b/>
          <w:bCs/>
          <w:sz w:val="24"/>
          <w:szCs w:val="24"/>
        </w:rPr>
        <w:t>Unanimous - Yes</w:t>
      </w:r>
    </w:p>
    <w:p w14:paraId="734463FB" w14:textId="77777777" w:rsidR="00E14AE5" w:rsidRPr="00B73E87" w:rsidRDefault="00E14AE5" w:rsidP="00082FD9">
      <w:pPr>
        <w:pStyle w:val="NoSpacing"/>
        <w:rPr>
          <w:rFonts w:ascii="Arial" w:hAnsi="Arial" w:cs="Arial"/>
          <w:sz w:val="24"/>
          <w:szCs w:val="24"/>
        </w:rPr>
      </w:pPr>
    </w:p>
    <w:p w14:paraId="3794E8FF" w14:textId="7C5D8743" w:rsidR="00082FD9" w:rsidRPr="00B73E87" w:rsidRDefault="001A4E7B" w:rsidP="00082FD9">
      <w:pPr>
        <w:pStyle w:val="NoSpacing"/>
        <w:rPr>
          <w:rFonts w:ascii="Arial" w:hAnsi="Arial" w:cs="Arial"/>
          <w:sz w:val="24"/>
          <w:szCs w:val="24"/>
        </w:rPr>
      </w:pPr>
      <w:r w:rsidRPr="00B73E87">
        <w:rPr>
          <w:rFonts w:ascii="Arial" w:hAnsi="Arial" w:cs="Arial"/>
          <w:b/>
          <w:sz w:val="24"/>
          <w:szCs w:val="24"/>
        </w:rPr>
        <w:t>d.</w:t>
      </w:r>
      <w:r w:rsidRPr="00B73E87">
        <w:rPr>
          <w:rFonts w:ascii="Arial" w:hAnsi="Arial" w:cs="Arial"/>
          <w:b/>
          <w:sz w:val="24"/>
          <w:szCs w:val="24"/>
        </w:rPr>
        <w:tab/>
        <w:t>Special Schools Review (feedback from consultation)</w:t>
      </w:r>
    </w:p>
    <w:p w14:paraId="707F9DA5" w14:textId="5FA7B3C6" w:rsidR="00082FD9" w:rsidRPr="00B73E87" w:rsidRDefault="0083637F" w:rsidP="005761B9">
      <w:pPr>
        <w:pStyle w:val="NoSpacing"/>
        <w:rPr>
          <w:rFonts w:ascii="Arial" w:hAnsi="Arial" w:cs="Arial"/>
          <w:sz w:val="24"/>
          <w:szCs w:val="24"/>
        </w:rPr>
      </w:pPr>
      <w:r w:rsidRPr="00B73E87">
        <w:rPr>
          <w:rFonts w:ascii="Arial" w:hAnsi="Arial" w:cs="Arial"/>
          <w:sz w:val="24"/>
          <w:szCs w:val="24"/>
        </w:rPr>
        <w:t xml:space="preserve">A decision on the outcomes of the review will need to be made via </w:t>
      </w:r>
      <w:r w:rsidR="007A6168" w:rsidRPr="00B73E87">
        <w:rPr>
          <w:rFonts w:ascii="Arial" w:hAnsi="Arial" w:cs="Arial"/>
          <w:sz w:val="24"/>
          <w:szCs w:val="24"/>
        </w:rPr>
        <w:t>Council M</w:t>
      </w:r>
      <w:r w:rsidRPr="00B73E87">
        <w:rPr>
          <w:rFonts w:ascii="Arial" w:hAnsi="Arial" w:cs="Arial"/>
          <w:sz w:val="24"/>
          <w:szCs w:val="24"/>
        </w:rPr>
        <w:t xml:space="preserve">embers and will add an extra burden on the High Needs Block.  Officers asked for Forum </w:t>
      </w:r>
      <w:r w:rsidR="007A6168" w:rsidRPr="00B73E87">
        <w:rPr>
          <w:rFonts w:ascii="Arial" w:hAnsi="Arial" w:cs="Arial"/>
          <w:sz w:val="24"/>
          <w:szCs w:val="24"/>
        </w:rPr>
        <w:t>M</w:t>
      </w:r>
      <w:r w:rsidRPr="00B73E87">
        <w:rPr>
          <w:rFonts w:ascii="Arial" w:hAnsi="Arial" w:cs="Arial"/>
          <w:sz w:val="24"/>
          <w:szCs w:val="24"/>
        </w:rPr>
        <w:t>embers</w:t>
      </w:r>
      <w:r w:rsidR="007A6168" w:rsidRPr="00B73E87">
        <w:rPr>
          <w:rFonts w:ascii="Arial" w:hAnsi="Arial" w:cs="Arial"/>
          <w:sz w:val="24"/>
          <w:szCs w:val="24"/>
        </w:rPr>
        <w:t>’</w:t>
      </w:r>
      <w:r w:rsidRPr="00B73E87">
        <w:rPr>
          <w:rFonts w:ascii="Arial" w:hAnsi="Arial" w:cs="Arial"/>
          <w:sz w:val="24"/>
          <w:szCs w:val="24"/>
        </w:rPr>
        <w:t xml:space="preserve"> views</w:t>
      </w:r>
      <w:r w:rsidR="007A6168" w:rsidRPr="00B73E87">
        <w:rPr>
          <w:rFonts w:ascii="Arial" w:hAnsi="Arial" w:cs="Arial"/>
          <w:sz w:val="24"/>
          <w:szCs w:val="24"/>
        </w:rPr>
        <w:t xml:space="preserve"> to help inform the next steps regarding this review</w:t>
      </w:r>
      <w:r w:rsidR="00EB06E3" w:rsidRPr="00B73E87">
        <w:rPr>
          <w:rFonts w:ascii="Arial" w:hAnsi="Arial" w:cs="Arial"/>
          <w:sz w:val="24"/>
          <w:szCs w:val="24"/>
        </w:rPr>
        <w:t>.</w:t>
      </w:r>
    </w:p>
    <w:p w14:paraId="0B0C72F2" w14:textId="77777777" w:rsidR="00EB06E3" w:rsidRPr="00B73E87" w:rsidRDefault="00EB06E3" w:rsidP="005761B9">
      <w:pPr>
        <w:pStyle w:val="NoSpacing"/>
        <w:rPr>
          <w:rFonts w:ascii="Arial" w:hAnsi="Arial" w:cs="Arial"/>
          <w:sz w:val="24"/>
          <w:szCs w:val="24"/>
        </w:rPr>
      </w:pPr>
    </w:p>
    <w:p w14:paraId="348E41CA" w14:textId="067CEC78" w:rsidR="0083637F" w:rsidRPr="00B73E87" w:rsidRDefault="0083637F" w:rsidP="005761B9">
      <w:pPr>
        <w:pStyle w:val="NoSpacing"/>
        <w:rPr>
          <w:rFonts w:ascii="Arial" w:hAnsi="Arial" w:cs="Arial"/>
          <w:sz w:val="24"/>
          <w:szCs w:val="24"/>
        </w:rPr>
      </w:pPr>
      <w:r w:rsidRPr="00B73E87">
        <w:rPr>
          <w:rFonts w:ascii="Arial" w:hAnsi="Arial" w:cs="Arial"/>
          <w:sz w:val="24"/>
          <w:szCs w:val="24"/>
        </w:rPr>
        <w:t>Comments:</w:t>
      </w:r>
    </w:p>
    <w:p w14:paraId="6C551523" w14:textId="66551D97" w:rsidR="0083637F" w:rsidRPr="00B73E87" w:rsidRDefault="000C09D1" w:rsidP="000C09D1">
      <w:pPr>
        <w:pStyle w:val="NoSpacing"/>
        <w:numPr>
          <w:ilvl w:val="0"/>
          <w:numId w:val="2"/>
        </w:numPr>
        <w:ind w:left="567" w:hanging="567"/>
        <w:rPr>
          <w:rFonts w:ascii="Arial" w:hAnsi="Arial" w:cs="Arial"/>
          <w:sz w:val="24"/>
          <w:szCs w:val="24"/>
        </w:rPr>
      </w:pPr>
      <w:r w:rsidRPr="00B73E87">
        <w:rPr>
          <w:rFonts w:ascii="Arial" w:hAnsi="Arial" w:cs="Arial"/>
          <w:sz w:val="24"/>
          <w:szCs w:val="24"/>
        </w:rPr>
        <w:t>The issue is re-distributing money in the High Needs Block (HNB) or putting extra pressure on the HNB which can’t continue in the way it is going.</w:t>
      </w:r>
    </w:p>
    <w:p w14:paraId="3CA3510A" w14:textId="4615AC6A" w:rsidR="000C09D1" w:rsidRPr="00B73E87" w:rsidRDefault="000C09D1" w:rsidP="000C09D1">
      <w:pPr>
        <w:pStyle w:val="NoSpacing"/>
        <w:numPr>
          <w:ilvl w:val="0"/>
          <w:numId w:val="2"/>
        </w:numPr>
        <w:ind w:left="567" w:hanging="567"/>
        <w:rPr>
          <w:rFonts w:ascii="Arial" w:hAnsi="Arial" w:cs="Arial"/>
          <w:sz w:val="24"/>
          <w:szCs w:val="24"/>
        </w:rPr>
      </w:pPr>
      <w:r w:rsidRPr="00B73E87">
        <w:rPr>
          <w:rFonts w:ascii="Arial" w:hAnsi="Arial" w:cs="Arial"/>
          <w:sz w:val="24"/>
          <w:szCs w:val="24"/>
        </w:rPr>
        <w:t>Reiterate issue about will there be a national funding formula for Special Schools – if so this may be a useful exercise for our knowledge but not practical long term.</w:t>
      </w:r>
    </w:p>
    <w:p w14:paraId="4884453C" w14:textId="299EF5C0" w:rsidR="000C09D1" w:rsidRPr="00B73E87" w:rsidRDefault="000C09D1" w:rsidP="000C09D1">
      <w:pPr>
        <w:pStyle w:val="NoSpacing"/>
        <w:numPr>
          <w:ilvl w:val="0"/>
          <w:numId w:val="2"/>
        </w:numPr>
        <w:ind w:left="567" w:hanging="567"/>
        <w:rPr>
          <w:rFonts w:ascii="Arial" w:hAnsi="Arial" w:cs="Arial"/>
          <w:sz w:val="24"/>
          <w:szCs w:val="24"/>
        </w:rPr>
      </w:pPr>
      <w:r w:rsidRPr="00B73E87">
        <w:rPr>
          <w:rFonts w:ascii="Arial" w:hAnsi="Arial" w:cs="Arial"/>
          <w:sz w:val="24"/>
          <w:szCs w:val="24"/>
        </w:rPr>
        <w:t>It seems leadership costs has caused more negative responses than anything else.</w:t>
      </w:r>
    </w:p>
    <w:p w14:paraId="52469B1E" w14:textId="5867D185" w:rsidR="000C09D1" w:rsidRPr="00B73E87" w:rsidRDefault="000C09D1" w:rsidP="000C09D1">
      <w:pPr>
        <w:pStyle w:val="NoSpacing"/>
        <w:numPr>
          <w:ilvl w:val="0"/>
          <w:numId w:val="2"/>
        </w:numPr>
        <w:ind w:left="567" w:hanging="567"/>
        <w:rPr>
          <w:rFonts w:ascii="Arial" w:hAnsi="Arial" w:cs="Arial"/>
          <w:sz w:val="24"/>
          <w:szCs w:val="24"/>
        </w:rPr>
      </w:pPr>
      <w:r w:rsidRPr="00B73E87">
        <w:rPr>
          <w:rFonts w:ascii="Arial" w:hAnsi="Arial" w:cs="Arial"/>
          <w:sz w:val="24"/>
          <w:szCs w:val="24"/>
        </w:rPr>
        <w:t>There was quite a few unsure/need more info. responses.</w:t>
      </w:r>
    </w:p>
    <w:p w14:paraId="21DDB023" w14:textId="2D0F02CC" w:rsidR="000C09D1" w:rsidRPr="00B73E87" w:rsidRDefault="000C09D1" w:rsidP="005761B9">
      <w:pPr>
        <w:pStyle w:val="NoSpacing"/>
        <w:rPr>
          <w:rFonts w:ascii="Arial" w:hAnsi="Arial" w:cs="Arial"/>
          <w:sz w:val="24"/>
          <w:szCs w:val="24"/>
        </w:rPr>
      </w:pPr>
    </w:p>
    <w:p w14:paraId="33EB1D55" w14:textId="42E4D3F1" w:rsidR="00DC34C5" w:rsidRPr="00B73E87" w:rsidRDefault="00DC34C5" w:rsidP="005761B9">
      <w:pPr>
        <w:pStyle w:val="NoSpacing"/>
        <w:rPr>
          <w:rFonts w:ascii="Arial" w:hAnsi="Arial" w:cs="Arial"/>
          <w:sz w:val="24"/>
          <w:szCs w:val="24"/>
        </w:rPr>
      </w:pPr>
      <w:r w:rsidRPr="00B73E87">
        <w:rPr>
          <w:rFonts w:ascii="Arial" w:hAnsi="Arial" w:cs="Arial"/>
          <w:sz w:val="24"/>
          <w:szCs w:val="24"/>
        </w:rPr>
        <w:t xml:space="preserve">Officers said they wanted to take this forward with Forum’s comments.  If </w:t>
      </w:r>
      <w:r w:rsidR="007A6168" w:rsidRPr="00B73E87">
        <w:rPr>
          <w:rFonts w:ascii="Arial" w:hAnsi="Arial" w:cs="Arial"/>
          <w:sz w:val="24"/>
          <w:szCs w:val="24"/>
        </w:rPr>
        <w:t>M</w:t>
      </w:r>
      <w:r w:rsidRPr="00B73E87">
        <w:rPr>
          <w:rFonts w:ascii="Arial" w:hAnsi="Arial" w:cs="Arial"/>
          <w:sz w:val="24"/>
          <w:szCs w:val="24"/>
        </w:rPr>
        <w:t xml:space="preserve">embers have any further comments after this </w:t>
      </w:r>
      <w:proofErr w:type="gramStart"/>
      <w:r w:rsidRPr="00B73E87">
        <w:rPr>
          <w:rFonts w:ascii="Arial" w:hAnsi="Arial" w:cs="Arial"/>
          <w:sz w:val="24"/>
          <w:szCs w:val="24"/>
        </w:rPr>
        <w:t>meeting</w:t>
      </w:r>
      <w:proofErr w:type="gramEnd"/>
      <w:r w:rsidRPr="00B73E87">
        <w:rPr>
          <w:rFonts w:ascii="Arial" w:hAnsi="Arial" w:cs="Arial"/>
          <w:sz w:val="24"/>
          <w:szCs w:val="24"/>
        </w:rPr>
        <w:t xml:space="preserve"> they can email them to Marilyn.</w:t>
      </w:r>
    </w:p>
    <w:p w14:paraId="3FA513CA" w14:textId="26F7BAF2" w:rsidR="00DC34C5" w:rsidRPr="00B73E87" w:rsidRDefault="00DC34C5" w:rsidP="005761B9">
      <w:pPr>
        <w:pStyle w:val="NoSpacing"/>
        <w:rPr>
          <w:rFonts w:ascii="Arial" w:hAnsi="Arial" w:cs="Arial"/>
          <w:sz w:val="24"/>
          <w:szCs w:val="24"/>
        </w:rPr>
      </w:pPr>
      <w:r w:rsidRPr="00B73E87">
        <w:rPr>
          <w:rFonts w:ascii="Arial" w:hAnsi="Arial" w:cs="Arial"/>
          <w:sz w:val="24"/>
          <w:szCs w:val="24"/>
        </w:rPr>
        <w:t xml:space="preserve">Officers said that they did think that this created a fairer system, it was comprehensively modelled on running costs – some </w:t>
      </w:r>
      <w:r w:rsidR="00CF5E20" w:rsidRPr="00B73E87">
        <w:rPr>
          <w:rFonts w:ascii="Arial" w:hAnsi="Arial" w:cs="Arial"/>
          <w:sz w:val="24"/>
          <w:szCs w:val="24"/>
        </w:rPr>
        <w:t>nuances</w:t>
      </w:r>
      <w:r w:rsidRPr="00B73E87">
        <w:rPr>
          <w:rFonts w:ascii="Arial" w:hAnsi="Arial" w:cs="Arial"/>
          <w:sz w:val="24"/>
          <w:szCs w:val="24"/>
        </w:rPr>
        <w:t xml:space="preserve"> remain e.g. top-up funding for band D.  Overall represents the cost of looking after these children.</w:t>
      </w:r>
    </w:p>
    <w:p w14:paraId="7A314C07" w14:textId="503E9B2F" w:rsidR="00DC34C5" w:rsidRPr="00B73E87" w:rsidRDefault="00DC34C5" w:rsidP="005761B9">
      <w:pPr>
        <w:pStyle w:val="NoSpacing"/>
        <w:rPr>
          <w:rFonts w:ascii="Arial" w:hAnsi="Arial" w:cs="Arial"/>
          <w:sz w:val="24"/>
          <w:szCs w:val="24"/>
        </w:rPr>
      </w:pPr>
    </w:p>
    <w:p w14:paraId="0CD4309F" w14:textId="072E274B" w:rsidR="00DC34C5" w:rsidRPr="00B73E87" w:rsidRDefault="00DC34C5" w:rsidP="00DC34C5">
      <w:pPr>
        <w:pStyle w:val="NoSpacing"/>
        <w:numPr>
          <w:ilvl w:val="0"/>
          <w:numId w:val="22"/>
        </w:numPr>
        <w:ind w:left="567" w:hanging="567"/>
        <w:rPr>
          <w:rFonts w:ascii="Arial" w:hAnsi="Arial" w:cs="Arial"/>
          <w:sz w:val="24"/>
          <w:szCs w:val="24"/>
        </w:rPr>
      </w:pPr>
      <w:r w:rsidRPr="00B73E87">
        <w:rPr>
          <w:rFonts w:ascii="Arial" w:hAnsi="Arial" w:cs="Arial"/>
          <w:sz w:val="24"/>
          <w:szCs w:val="24"/>
        </w:rPr>
        <w:t xml:space="preserve">One </w:t>
      </w:r>
      <w:r w:rsidR="00CF5E20" w:rsidRPr="00B73E87">
        <w:rPr>
          <w:rFonts w:ascii="Arial" w:hAnsi="Arial" w:cs="Arial"/>
          <w:sz w:val="24"/>
          <w:szCs w:val="24"/>
        </w:rPr>
        <w:t>contentious</w:t>
      </w:r>
      <w:r w:rsidRPr="00B73E87">
        <w:rPr>
          <w:rFonts w:ascii="Arial" w:hAnsi="Arial" w:cs="Arial"/>
          <w:sz w:val="24"/>
          <w:szCs w:val="24"/>
        </w:rPr>
        <w:t xml:space="preserve"> issue is leadership points.</w:t>
      </w:r>
    </w:p>
    <w:p w14:paraId="3670E0CD" w14:textId="0968AD63" w:rsidR="00DC34C5" w:rsidRPr="00B73E87" w:rsidRDefault="00DC34C5" w:rsidP="00DC34C5">
      <w:pPr>
        <w:pStyle w:val="NoSpacing"/>
        <w:numPr>
          <w:ilvl w:val="0"/>
          <w:numId w:val="22"/>
        </w:numPr>
        <w:ind w:left="567" w:hanging="567"/>
        <w:rPr>
          <w:rFonts w:ascii="Arial" w:hAnsi="Arial" w:cs="Arial"/>
          <w:sz w:val="24"/>
          <w:szCs w:val="24"/>
        </w:rPr>
      </w:pPr>
      <w:r w:rsidRPr="00B73E87">
        <w:rPr>
          <w:rFonts w:ascii="Arial" w:hAnsi="Arial" w:cs="Arial"/>
          <w:sz w:val="24"/>
          <w:szCs w:val="24"/>
        </w:rPr>
        <w:t>Some special Schools are all</w:t>
      </w:r>
      <w:r w:rsidR="00521503" w:rsidRPr="00B73E87">
        <w:rPr>
          <w:rFonts w:ascii="Arial" w:hAnsi="Arial" w:cs="Arial"/>
          <w:sz w:val="24"/>
          <w:szCs w:val="24"/>
        </w:rPr>
        <w:t>-</w:t>
      </w:r>
      <w:r w:rsidRPr="00B73E87">
        <w:rPr>
          <w:rFonts w:ascii="Arial" w:hAnsi="Arial" w:cs="Arial"/>
          <w:sz w:val="24"/>
          <w:szCs w:val="24"/>
        </w:rPr>
        <w:t xml:space="preserve">through schools, the moving parts of a Special School are very multiple compared to a </w:t>
      </w:r>
      <w:r w:rsidR="00CF5E20" w:rsidRPr="00B73E87">
        <w:rPr>
          <w:rFonts w:ascii="Arial" w:hAnsi="Arial" w:cs="Arial"/>
          <w:sz w:val="24"/>
          <w:szCs w:val="24"/>
        </w:rPr>
        <w:t>mainstream school</w:t>
      </w:r>
      <w:r w:rsidRPr="00B73E87">
        <w:rPr>
          <w:rFonts w:ascii="Arial" w:hAnsi="Arial" w:cs="Arial"/>
          <w:sz w:val="24"/>
          <w:szCs w:val="24"/>
        </w:rPr>
        <w:t xml:space="preserve"> and that explains the requirement for more leadership capacity. We can’t escape that a review like this has not taken place for 10 years.  I hope we don’t kick this into the ‘long grass’.</w:t>
      </w:r>
    </w:p>
    <w:p w14:paraId="40273052" w14:textId="77777777" w:rsidR="00DC34C5" w:rsidRPr="00B73E87" w:rsidRDefault="00DC34C5" w:rsidP="005761B9">
      <w:pPr>
        <w:pStyle w:val="NoSpacing"/>
        <w:rPr>
          <w:rFonts w:ascii="Arial" w:hAnsi="Arial" w:cs="Arial"/>
          <w:sz w:val="24"/>
          <w:szCs w:val="24"/>
        </w:rPr>
      </w:pPr>
    </w:p>
    <w:p w14:paraId="5ACD9D67" w14:textId="613EC562" w:rsidR="00DC34C5" w:rsidRPr="00B73E87" w:rsidRDefault="00DC34C5" w:rsidP="005761B9">
      <w:pPr>
        <w:pStyle w:val="NoSpacing"/>
        <w:rPr>
          <w:rFonts w:ascii="Arial" w:hAnsi="Arial" w:cs="Arial"/>
          <w:sz w:val="24"/>
          <w:szCs w:val="24"/>
        </w:rPr>
      </w:pPr>
      <w:r w:rsidRPr="00B73E87">
        <w:rPr>
          <w:rFonts w:ascii="Arial" w:hAnsi="Arial" w:cs="Arial"/>
          <w:sz w:val="24"/>
          <w:szCs w:val="24"/>
        </w:rPr>
        <w:t>Officers said they equally want to support mainstream schools to support a greater level of need.</w:t>
      </w:r>
    </w:p>
    <w:p w14:paraId="44CE1DA8" w14:textId="32548EE6" w:rsidR="00DC34C5" w:rsidRPr="00B73E87" w:rsidRDefault="00DC34C5" w:rsidP="005761B9">
      <w:pPr>
        <w:pStyle w:val="NoSpacing"/>
        <w:rPr>
          <w:rFonts w:ascii="Arial" w:hAnsi="Arial" w:cs="Arial"/>
          <w:sz w:val="24"/>
          <w:szCs w:val="24"/>
        </w:rPr>
      </w:pPr>
    </w:p>
    <w:p w14:paraId="70FAD15D" w14:textId="37B700E4" w:rsidR="00DC34C5" w:rsidRPr="00B73E87" w:rsidRDefault="00DC34C5" w:rsidP="002514AF">
      <w:pPr>
        <w:pStyle w:val="NoSpacing"/>
        <w:numPr>
          <w:ilvl w:val="0"/>
          <w:numId w:val="23"/>
        </w:numPr>
        <w:ind w:left="567" w:hanging="567"/>
        <w:rPr>
          <w:rFonts w:ascii="Arial" w:hAnsi="Arial" w:cs="Arial"/>
          <w:sz w:val="24"/>
          <w:szCs w:val="24"/>
        </w:rPr>
      </w:pPr>
      <w:r w:rsidRPr="00B73E87">
        <w:rPr>
          <w:rFonts w:ascii="Arial" w:hAnsi="Arial" w:cs="Arial"/>
          <w:sz w:val="24"/>
          <w:szCs w:val="24"/>
        </w:rPr>
        <w:t>I support getting the level of care right – to be prudent need a short time period before this is reviewed again.</w:t>
      </w:r>
    </w:p>
    <w:p w14:paraId="02A9EC52" w14:textId="326A30CC" w:rsidR="00DC34C5" w:rsidRPr="00B73E87" w:rsidRDefault="00DC34C5" w:rsidP="002514AF">
      <w:pPr>
        <w:pStyle w:val="NoSpacing"/>
        <w:numPr>
          <w:ilvl w:val="0"/>
          <w:numId w:val="23"/>
        </w:numPr>
        <w:ind w:left="567" w:hanging="567"/>
        <w:rPr>
          <w:rFonts w:ascii="Arial" w:hAnsi="Arial" w:cs="Arial"/>
          <w:sz w:val="24"/>
          <w:szCs w:val="24"/>
        </w:rPr>
      </w:pPr>
      <w:r w:rsidRPr="00B73E87">
        <w:rPr>
          <w:rFonts w:ascii="Arial" w:hAnsi="Arial" w:cs="Arial"/>
          <w:sz w:val="24"/>
          <w:szCs w:val="24"/>
        </w:rPr>
        <w:lastRenderedPageBreak/>
        <w:t>Agree we need to be brave around deficit if this is what our Special Schools need it is the right thing to do.</w:t>
      </w:r>
    </w:p>
    <w:p w14:paraId="2EDEC34C" w14:textId="0000E904" w:rsidR="002514AF" w:rsidRPr="00B73E87" w:rsidRDefault="002514AF" w:rsidP="002514AF">
      <w:pPr>
        <w:pStyle w:val="NoSpacing"/>
        <w:numPr>
          <w:ilvl w:val="0"/>
          <w:numId w:val="23"/>
        </w:numPr>
        <w:ind w:left="567" w:hanging="567"/>
        <w:rPr>
          <w:rFonts w:ascii="Arial" w:hAnsi="Arial" w:cs="Arial"/>
          <w:sz w:val="24"/>
          <w:szCs w:val="24"/>
        </w:rPr>
      </w:pPr>
      <w:r w:rsidRPr="00B73E87">
        <w:rPr>
          <w:rFonts w:ascii="Arial" w:hAnsi="Arial" w:cs="Arial"/>
          <w:sz w:val="24"/>
          <w:szCs w:val="24"/>
        </w:rPr>
        <w:t>If it is more fair than previous model it needs to be taken on board.</w:t>
      </w:r>
    </w:p>
    <w:p w14:paraId="2EE10FA4" w14:textId="77777777" w:rsidR="00DC34C5" w:rsidRPr="00B73E87" w:rsidRDefault="00DC34C5" w:rsidP="005761B9">
      <w:pPr>
        <w:pStyle w:val="NoSpacing"/>
        <w:rPr>
          <w:rFonts w:ascii="Arial" w:hAnsi="Arial" w:cs="Arial"/>
          <w:sz w:val="24"/>
          <w:szCs w:val="24"/>
        </w:rPr>
      </w:pPr>
    </w:p>
    <w:p w14:paraId="12D102A2" w14:textId="4AD84829" w:rsidR="0083637F" w:rsidRPr="00B73E87" w:rsidRDefault="0083637F" w:rsidP="005761B9">
      <w:pPr>
        <w:pStyle w:val="NoSpacing"/>
        <w:rPr>
          <w:rFonts w:ascii="Arial" w:hAnsi="Arial" w:cs="Arial"/>
          <w:sz w:val="24"/>
          <w:szCs w:val="24"/>
        </w:rPr>
      </w:pPr>
    </w:p>
    <w:p w14:paraId="6CA080BA" w14:textId="77777777" w:rsidR="0083637F" w:rsidRPr="00B73E87" w:rsidRDefault="0083637F" w:rsidP="005761B9">
      <w:pPr>
        <w:pStyle w:val="NoSpacing"/>
        <w:rPr>
          <w:rFonts w:ascii="Arial" w:hAnsi="Arial" w:cs="Arial"/>
          <w:sz w:val="24"/>
          <w:szCs w:val="24"/>
        </w:rPr>
      </w:pPr>
    </w:p>
    <w:p w14:paraId="5ABF7D1A" w14:textId="380D5BDC" w:rsidR="00B73914" w:rsidRPr="00B73E87" w:rsidRDefault="00B73914" w:rsidP="00173D4F">
      <w:pPr>
        <w:pStyle w:val="NoSpacing"/>
        <w:numPr>
          <w:ilvl w:val="0"/>
          <w:numId w:val="1"/>
        </w:numPr>
        <w:ind w:hanging="720"/>
        <w:rPr>
          <w:rFonts w:ascii="Arial" w:hAnsi="Arial" w:cs="Arial"/>
          <w:b/>
          <w:bCs/>
          <w:sz w:val="24"/>
          <w:szCs w:val="24"/>
        </w:rPr>
      </w:pPr>
      <w:r w:rsidRPr="00B73E87">
        <w:rPr>
          <w:rFonts w:ascii="Arial" w:hAnsi="Arial" w:cs="Arial"/>
          <w:b/>
          <w:bCs/>
          <w:sz w:val="24"/>
          <w:szCs w:val="24"/>
        </w:rPr>
        <w:t>Date of next meeting</w:t>
      </w:r>
    </w:p>
    <w:p w14:paraId="6C18ABEF" w14:textId="1A645DE8" w:rsidR="00B73914" w:rsidRPr="00173D4F" w:rsidRDefault="00890A05" w:rsidP="00173D4F">
      <w:pPr>
        <w:rPr>
          <w:rFonts w:ascii="Arial" w:hAnsi="Arial" w:cs="Arial"/>
          <w:sz w:val="24"/>
          <w:szCs w:val="24"/>
        </w:rPr>
      </w:pPr>
      <w:r w:rsidRPr="00B73E87">
        <w:rPr>
          <w:rFonts w:ascii="Arial" w:hAnsi="Arial" w:cs="Arial"/>
          <w:sz w:val="24"/>
          <w:szCs w:val="24"/>
        </w:rPr>
        <w:t>19</w:t>
      </w:r>
      <w:r w:rsidR="00173D4F" w:rsidRPr="00B73E87">
        <w:rPr>
          <w:rFonts w:ascii="Arial" w:hAnsi="Arial" w:cs="Arial"/>
          <w:sz w:val="24"/>
          <w:szCs w:val="24"/>
        </w:rPr>
        <w:t xml:space="preserve"> </w:t>
      </w:r>
      <w:r w:rsidRPr="00B73E87">
        <w:rPr>
          <w:rFonts w:ascii="Arial" w:hAnsi="Arial" w:cs="Arial"/>
          <w:sz w:val="24"/>
          <w:szCs w:val="24"/>
        </w:rPr>
        <w:t>January</w:t>
      </w:r>
      <w:r w:rsidR="00173D4F" w:rsidRPr="00B73E87">
        <w:rPr>
          <w:rFonts w:ascii="Arial" w:hAnsi="Arial" w:cs="Arial"/>
          <w:sz w:val="24"/>
          <w:szCs w:val="24"/>
        </w:rPr>
        <w:t xml:space="preserve"> 2021 </w:t>
      </w:r>
      <w:r w:rsidR="00B73914" w:rsidRPr="00B73E87">
        <w:rPr>
          <w:rFonts w:ascii="Arial" w:hAnsi="Arial" w:cs="Arial"/>
          <w:sz w:val="24"/>
          <w:szCs w:val="24"/>
        </w:rPr>
        <w:t xml:space="preserve">  09:00 – 11:30</w:t>
      </w:r>
      <w:r w:rsidR="00DE78E8" w:rsidRPr="00B73E87">
        <w:rPr>
          <w:rFonts w:ascii="Arial" w:hAnsi="Arial" w:cs="Arial"/>
          <w:sz w:val="24"/>
          <w:szCs w:val="24"/>
        </w:rPr>
        <w:t xml:space="preserve"> at Southgreen Park Mattishall</w:t>
      </w:r>
    </w:p>
    <w:sectPr w:rsidR="00B73914" w:rsidRPr="00173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C1364" w14:textId="77777777" w:rsidR="003D009D" w:rsidRDefault="003D009D" w:rsidP="00FC5F56">
      <w:pPr>
        <w:spacing w:after="0" w:line="240" w:lineRule="auto"/>
      </w:pPr>
      <w:r>
        <w:separator/>
      </w:r>
    </w:p>
  </w:endnote>
  <w:endnote w:type="continuationSeparator" w:id="0">
    <w:p w14:paraId="1E859106" w14:textId="77777777" w:rsidR="003D009D" w:rsidRDefault="003D009D" w:rsidP="00FC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80232" w14:textId="77777777" w:rsidR="003D009D" w:rsidRDefault="003D009D" w:rsidP="00FC5F56">
      <w:pPr>
        <w:spacing w:after="0" w:line="240" w:lineRule="auto"/>
      </w:pPr>
      <w:r>
        <w:separator/>
      </w:r>
    </w:p>
  </w:footnote>
  <w:footnote w:type="continuationSeparator" w:id="0">
    <w:p w14:paraId="4E5A6E59" w14:textId="77777777" w:rsidR="003D009D" w:rsidRDefault="003D009D" w:rsidP="00FC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188D" w14:textId="43B72013" w:rsidR="00C749A1" w:rsidRDefault="003D009D">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2050"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344" w14:textId="237A5079" w:rsidR="00C749A1" w:rsidRDefault="003D009D">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2051" type="#_x0000_t136" style="position:absolute;margin-left:0;margin-top:0;width:397.7pt;height:238.6pt;rotation:315;z-index:-25165312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4CF90" w14:textId="6ECBEF8C" w:rsidR="00C749A1" w:rsidRDefault="003D009D">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2049" type="#_x0000_t136" style="position:absolute;margin-left:0;margin-top:0;width:397.7pt;height:238.6pt;rotation:315;z-index:-25165721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F47"/>
    <w:multiLevelType w:val="hybridMultilevel"/>
    <w:tmpl w:val="45DED6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218E0"/>
    <w:multiLevelType w:val="hybridMultilevel"/>
    <w:tmpl w:val="EC2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DB8"/>
    <w:multiLevelType w:val="hybridMultilevel"/>
    <w:tmpl w:val="43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761E9"/>
    <w:multiLevelType w:val="hybridMultilevel"/>
    <w:tmpl w:val="FFFFFFFF"/>
    <w:lvl w:ilvl="0" w:tplc="F00206EC">
      <w:start w:val="1"/>
      <w:numFmt w:val="bullet"/>
      <w:lvlText w:val=""/>
      <w:lvlJc w:val="left"/>
      <w:pPr>
        <w:ind w:left="720" w:hanging="360"/>
      </w:pPr>
      <w:rPr>
        <w:rFonts w:ascii="Symbol" w:hAnsi="Symbol" w:hint="default"/>
      </w:rPr>
    </w:lvl>
    <w:lvl w:ilvl="1" w:tplc="D042F10A">
      <w:start w:val="1"/>
      <w:numFmt w:val="bullet"/>
      <w:lvlText w:val="o"/>
      <w:lvlJc w:val="left"/>
      <w:pPr>
        <w:ind w:left="1440" w:hanging="360"/>
      </w:pPr>
      <w:rPr>
        <w:rFonts w:ascii="Courier New" w:hAnsi="Courier New" w:hint="default"/>
      </w:rPr>
    </w:lvl>
    <w:lvl w:ilvl="2" w:tplc="BBE006D0">
      <w:start w:val="1"/>
      <w:numFmt w:val="bullet"/>
      <w:lvlText w:val=""/>
      <w:lvlJc w:val="left"/>
      <w:pPr>
        <w:ind w:left="2160" w:hanging="360"/>
      </w:pPr>
      <w:rPr>
        <w:rFonts w:ascii="Wingdings" w:hAnsi="Wingdings" w:hint="default"/>
      </w:rPr>
    </w:lvl>
    <w:lvl w:ilvl="3" w:tplc="DE1A2FE6">
      <w:start w:val="1"/>
      <w:numFmt w:val="bullet"/>
      <w:lvlText w:val=""/>
      <w:lvlJc w:val="left"/>
      <w:pPr>
        <w:ind w:left="2880" w:hanging="360"/>
      </w:pPr>
      <w:rPr>
        <w:rFonts w:ascii="Symbol" w:hAnsi="Symbol" w:hint="default"/>
      </w:rPr>
    </w:lvl>
    <w:lvl w:ilvl="4" w:tplc="FB2432CA">
      <w:start w:val="1"/>
      <w:numFmt w:val="bullet"/>
      <w:lvlText w:val="o"/>
      <w:lvlJc w:val="left"/>
      <w:pPr>
        <w:ind w:left="3600" w:hanging="360"/>
      </w:pPr>
      <w:rPr>
        <w:rFonts w:ascii="Courier New" w:hAnsi="Courier New" w:hint="default"/>
      </w:rPr>
    </w:lvl>
    <w:lvl w:ilvl="5" w:tplc="DBD87EAE">
      <w:start w:val="1"/>
      <w:numFmt w:val="bullet"/>
      <w:lvlText w:val=""/>
      <w:lvlJc w:val="left"/>
      <w:pPr>
        <w:ind w:left="4320" w:hanging="360"/>
      </w:pPr>
      <w:rPr>
        <w:rFonts w:ascii="Wingdings" w:hAnsi="Wingdings" w:hint="default"/>
      </w:rPr>
    </w:lvl>
    <w:lvl w:ilvl="6" w:tplc="62C46CF6">
      <w:start w:val="1"/>
      <w:numFmt w:val="bullet"/>
      <w:lvlText w:val=""/>
      <w:lvlJc w:val="left"/>
      <w:pPr>
        <w:ind w:left="5040" w:hanging="360"/>
      </w:pPr>
      <w:rPr>
        <w:rFonts w:ascii="Symbol" w:hAnsi="Symbol" w:hint="default"/>
      </w:rPr>
    </w:lvl>
    <w:lvl w:ilvl="7" w:tplc="80DC003E">
      <w:start w:val="1"/>
      <w:numFmt w:val="bullet"/>
      <w:lvlText w:val="o"/>
      <w:lvlJc w:val="left"/>
      <w:pPr>
        <w:ind w:left="5760" w:hanging="360"/>
      </w:pPr>
      <w:rPr>
        <w:rFonts w:ascii="Courier New" w:hAnsi="Courier New" w:hint="default"/>
      </w:rPr>
    </w:lvl>
    <w:lvl w:ilvl="8" w:tplc="95681E6A">
      <w:start w:val="1"/>
      <w:numFmt w:val="bullet"/>
      <w:lvlText w:val=""/>
      <w:lvlJc w:val="left"/>
      <w:pPr>
        <w:ind w:left="6480" w:hanging="360"/>
      </w:pPr>
      <w:rPr>
        <w:rFonts w:ascii="Wingdings" w:hAnsi="Wingdings" w:hint="default"/>
      </w:rPr>
    </w:lvl>
  </w:abstractNum>
  <w:abstractNum w:abstractNumId="4" w15:restartNumberingAfterBreak="0">
    <w:nsid w:val="1E137A5C"/>
    <w:multiLevelType w:val="hybridMultilevel"/>
    <w:tmpl w:val="F36AAAD8"/>
    <w:lvl w:ilvl="0" w:tplc="560A2D40">
      <w:start w:val="1"/>
      <w:numFmt w:val="lowerLetter"/>
      <w:lvlText w:val="%1."/>
      <w:lvlJc w:val="left"/>
      <w:pPr>
        <w:ind w:left="3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50EF0"/>
    <w:multiLevelType w:val="hybridMultilevel"/>
    <w:tmpl w:val="8E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75932"/>
    <w:multiLevelType w:val="hybridMultilevel"/>
    <w:tmpl w:val="1A60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26A1F"/>
    <w:multiLevelType w:val="hybridMultilevel"/>
    <w:tmpl w:val="FD7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54A2C"/>
    <w:multiLevelType w:val="hybridMultilevel"/>
    <w:tmpl w:val="9EB0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B27CC"/>
    <w:multiLevelType w:val="hybridMultilevel"/>
    <w:tmpl w:val="30C2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D32FA"/>
    <w:multiLevelType w:val="hybridMultilevel"/>
    <w:tmpl w:val="D566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67F9F"/>
    <w:multiLevelType w:val="hybridMultilevel"/>
    <w:tmpl w:val="6280403C"/>
    <w:lvl w:ilvl="0" w:tplc="CDF27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3784E"/>
    <w:multiLevelType w:val="hybridMultilevel"/>
    <w:tmpl w:val="18D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F3867"/>
    <w:multiLevelType w:val="hybridMultilevel"/>
    <w:tmpl w:val="0BE4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130E06"/>
    <w:multiLevelType w:val="hybridMultilevel"/>
    <w:tmpl w:val="5C74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4B1"/>
    <w:multiLevelType w:val="hybridMultilevel"/>
    <w:tmpl w:val="1F7AD42A"/>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DA56BE"/>
    <w:multiLevelType w:val="hybridMultilevel"/>
    <w:tmpl w:val="DE1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A5A35"/>
    <w:multiLevelType w:val="hybridMultilevel"/>
    <w:tmpl w:val="A1F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16430D"/>
    <w:multiLevelType w:val="hybridMultilevel"/>
    <w:tmpl w:val="3BFC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6330A"/>
    <w:multiLevelType w:val="hybridMultilevel"/>
    <w:tmpl w:val="22CC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9"/>
  </w:num>
  <w:num w:numId="4">
    <w:abstractNumId w:val="15"/>
  </w:num>
  <w:num w:numId="5">
    <w:abstractNumId w:val="23"/>
  </w:num>
  <w:num w:numId="6">
    <w:abstractNumId w:val="7"/>
  </w:num>
  <w:num w:numId="7">
    <w:abstractNumId w:val="22"/>
  </w:num>
  <w:num w:numId="8">
    <w:abstractNumId w:val="13"/>
  </w:num>
  <w:num w:numId="9">
    <w:abstractNumId w:val="21"/>
  </w:num>
  <w:num w:numId="10">
    <w:abstractNumId w:val="1"/>
  </w:num>
  <w:num w:numId="11">
    <w:abstractNumId w:val="0"/>
  </w:num>
  <w:num w:numId="12">
    <w:abstractNumId w:val="14"/>
  </w:num>
  <w:num w:numId="13">
    <w:abstractNumId w:val="8"/>
  </w:num>
  <w:num w:numId="14">
    <w:abstractNumId w:val="2"/>
  </w:num>
  <w:num w:numId="15">
    <w:abstractNumId w:val="10"/>
  </w:num>
  <w:num w:numId="16">
    <w:abstractNumId w:val="17"/>
  </w:num>
  <w:num w:numId="17">
    <w:abstractNumId w:val="3"/>
  </w:num>
  <w:num w:numId="18">
    <w:abstractNumId w:val="16"/>
  </w:num>
  <w:num w:numId="19">
    <w:abstractNumId w:val="19"/>
  </w:num>
  <w:num w:numId="20">
    <w:abstractNumId w:val="5"/>
  </w:num>
  <w:num w:numId="21">
    <w:abstractNumId w:val="4"/>
  </w:num>
  <w:num w:numId="22">
    <w:abstractNumId w:val="6"/>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336ED"/>
    <w:rsid w:val="00056328"/>
    <w:rsid w:val="0006242E"/>
    <w:rsid w:val="00082FD9"/>
    <w:rsid w:val="00093C81"/>
    <w:rsid w:val="000A3A30"/>
    <w:rsid w:val="000C09D1"/>
    <w:rsid w:val="000C5E13"/>
    <w:rsid w:val="000D224C"/>
    <w:rsid w:val="000E5A93"/>
    <w:rsid w:val="00107FFE"/>
    <w:rsid w:val="00117E6E"/>
    <w:rsid w:val="00126A74"/>
    <w:rsid w:val="0013063D"/>
    <w:rsid w:val="00147C6B"/>
    <w:rsid w:val="00157729"/>
    <w:rsid w:val="00173D4F"/>
    <w:rsid w:val="00173E93"/>
    <w:rsid w:val="0017439E"/>
    <w:rsid w:val="0019393B"/>
    <w:rsid w:val="00197156"/>
    <w:rsid w:val="001A4E7B"/>
    <w:rsid w:val="001A74EB"/>
    <w:rsid w:val="001B3118"/>
    <w:rsid w:val="001C1B55"/>
    <w:rsid w:val="00205985"/>
    <w:rsid w:val="0022149A"/>
    <w:rsid w:val="00221632"/>
    <w:rsid w:val="002256A8"/>
    <w:rsid w:val="00233F52"/>
    <w:rsid w:val="00247306"/>
    <w:rsid w:val="002514AF"/>
    <w:rsid w:val="00264149"/>
    <w:rsid w:val="00296F9F"/>
    <w:rsid w:val="002A3A6F"/>
    <w:rsid w:val="002A5F74"/>
    <w:rsid w:val="002E193A"/>
    <w:rsid w:val="002E2BD3"/>
    <w:rsid w:val="002F59BB"/>
    <w:rsid w:val="002F5F00"/>
    <w:rsid w:val="00303742"/>
    <w:rsid w:val="00317AC7"/>
    <w:rsid w:val="003338EC"/>
    <w:rsid w:val="00344C2A"/>
    <w:rsid w:val="00353491"/>
    <w:rsid w:val="00391F3A"/>
    <w:rsid w:val="00393B1C"/>
    <w:rsid w:val="00395E24"/>
    <w:rsid w:val="003A39F4"/>
    <w:rsid w:val="003A79B1"/>
    <w:rsid w:val="003B6F67"/>
    <w:rsid w:val="003D009D"/>
    <w:rsid w:val="003D1FBF"/>
    <w:rsid w:val="003D79B8"/>
    <w:rsid w:val="003F3A22"/>
    <w:rsid w:val="003F3BB0"/>
    <w:rsid w:val="00400DD4"/>
    <w:rsid w:val="00426650"/>
    <w:rsid w:val="00433D35"/>
    <w:rsid w:val="0043623A"/>
    <w:rsid w:val="00445732"/>
    <w:rsid w:val="004633BF"/>
    <w:rsid w:val="00466850"/>
    <w:rsid w:val="0047614A"/>
    <w:rsid w:val="0048439B"/>
    <w:rsid w:val="004967D5"/>
    <w:rsid w:val="004C3107"/>
    <w:rsid w:val="004C4ADA"/>
    <w:rsid w:val="004C4D2A"/>
    <w:rsid w:val="004C5351"/>
    <w:rsid w:val="004D6A91"/>
    <w:rsid w:val="004E1A9C"/>
    <w:rsid w:val="00521503"/>
    <w:rsid w:val="0052467E"/>
    <w:rsid w:val="00543F60"/>
    <w:rsid w:val="00555C1E"/>
    <w:rsid w:val="00563D98"/>
    <w:rsid w:val="00567B1A"/>
    <w:rsid w:val="00575E09"/>
    <w:rsid w:val="005761B9"/>
    <w:rsid w:val="00582602"/>
    <w:rsid w:val="00583861"/>
    <w:rsid w:val="005C028A"/>
    <w:rsid w:val="005C1846"/>
    <w:rsid w:val="005C414E"/>
    <w:rsid w:val="005F16A3"/>
    <w:rsid w:val="005F3418"/>
    <w:rsid w:val="006061E9"/>
    <w:rsid w:val="00657595"/>
    <w:rsid w:val="00672E30"/>
    <w:rsid w:val="0068779D"/>
    <w:rsid w:val="006B25F6"/>
    <w:rsid w:val="006B7005"/>
    <w:rsid w:val="006D0D04"/>
    <w:rsid w:val="006D6BEA"/>
    <w:rsid w:val="006E4EE5"/>
    <w:rsid w:val="006F3511"/>
    <w:rsid w:val="00725351"/>
    <w:rsid w:val="00725899"/>
    <w:rsid w:val="007659FD"/>
    <w:rsid w:val="00775583"/>
    <w:rsid w:val="00777033"/>
    <w:rsid w:val="007A290E"/>
    <w:rsid w:val="007A4194"/>
    <w:rsid w:val="007A6168"/>
    <w:rsid w:val="007A6B6A"/>
    <w:rsid w:val="007B4076"/>
    <w:rsid w:val="007C0AAA"/>
    <w:rsid w:val="007D46FD"/>
    <w:rsid w:val="007E29A4"/>
    <w:rsid w:val="007E56F2"/>
    <w:rsid w:val="00801DF2"/>
    <w:rsid w:val="00823D1C"/>
    <w:rsid w:val="0083289A"/>
    <w:rsid w:val="00834965"/>
    <w:rsid w:val="0083637F"/>
    <w:rsid w:val="008509BC"/>
    <w:rsid w:val="00851888"/>
    <w:rsid w:val="00863409"/>
    <w:rsid w:val="008756DE"/>
    <w:rsid w:val="00876038"/>
    <w:rsid w:val="00890A05"/>
    <w:rsid w:val="008A032E"/>
    <w:rsid w:val="008A5778"/>
    <w:rsid w:val="008B5998"/>
    <w:rsid w:val="008B7A82"/>
    <w:rsid w:val="00927789"/>
    <w:rsid w:val="00951E62"/>
    <w:rsid w:val="009544F8"/>
    <w:rsid w:val="00971A0A"/>
    <w:rsid w:val="00980883"/>
    <w:rsid w:val="009A0FBD"/>
    <w:rsid w:val="009B2056"/>
    <w:rsid w:val="009C300B"/>
    <w:rsid w:val="009C55C1"/>
    <w:rsid w:val="009C78CD"/>
    <w:rsid w:val="009D074C"/>
    <w:rsid w:val="009E37D1"/>
    <w:rsid w:val="009F1FC4"/>
    <w:rsid w:val="00A07C5C"/>
    <w:rsid w:val="00A14F69"/>
    <w:rsid w:val="00A16F2C"/>
    <w:rsid w:val="00A3124A"/>
    <w:rsid w:val="00A42674"/>
    <w:rsid w:val="00A639DF"/>
    <w:rsid w:val="00A8142F"/>
    <w:rsid w:val="00A926AC"/>
    <w:rsid w:val="00AA0189"/>
    <w:rsid w:val="00AB681F"/>
    <w:rsid w:val="00AC20D0"/>
    <w:rsid w:val="00AC60C1"/>
    <w:rsid w:val="00AC6FBA"/>
    <w:rsid w:val="00AD7516"/>
    <w:rsid w:val="00B17C84"/>
    <w:rsid w:val="00B5449A"/>
    <w:rsid w:val="00B63BB6"/>
    <w:rsid w:val="00B730DA"/>
    <w:rsid w:val="00B73914"/>
    <w:rsid w:val="00B73E87"/>
    <w:rsid w:val="00B85044"/>
    <w:rsid w:val="00BA186C"/>
    <w:rsid w:val="00BC0EE5"/>
    <w:rsid w:val="00BC1288"/>
    <w:rsid w:val="00BC187F"/>
    <w:rsid w:val="00BC3150"/>
    <w:rsid w:val="00BC49AC"/>
    <w:rsid w:val="00BD2B08"/>
    <w:rsid w:val="00BE3E15"/>
    <w:rsid w:val="00C11325"/>
    <w:rsid w:val="00C21F8F"/>
    <w:rsid w:val="00C24597"/>
    <w:rsid w:val="00C41A84"/>
    <w:rsid w:val="00C426A2"/>
    <w:rsid w:val="00C42916"/>
    <w:rsid w:val="00C749A1"/>
    <w:rsid w:val="00C77595"/>
    <w:rsid w:val="00C847B7"/>
    <w:rsid w:val="00CD4568"/>
    <w:rsid w:val="00CD73FB"/>
    <w:rsid w:val="00CF5E20"/>
    <w:rsid w:val="00D202ED"/>
    <w:rsid w:val="00D21CD5"/>
    <w:rsid w:val="00D229AC"/>
    <w:rsid w:val="00D32A6C"/>
    <w:rsid w:val="00D5006A"/>
    <w:rsid w:val="00D6449F"/>
    <w:rsid w:val="00D82CE4"/>
    <w:rsid w:val="00D96C3E"/>
    <w:rsid w:val="00DC34C5"/>
    <w:rsid w:val="00DD4611"/>
    <w:rsid w:val="00DE78E8"/>
    <w:rsid w:val="00E0773E"/>
    <w:rsid w:val="00E14A15"/>
    <w:rsid w:val="00E14AE5"/>
    <w:rsid w:val="00E16881"/>
    <w:rsid w:val="00E16B82"/>
    <w:rsid w:val="00E31665"/>
    <w:rsid w:val="00E428F5"/>
    <w:rsid w:val="00E439C7"/>
    <w:rsid w:val="00E61A5C"/>
    <w:rsid w:val="00E707FB"/>
    <w:rsid w:val="00E70EAD"/>
    <w:rsid w:val="00EA09CB"/>
    <w:rsid w:val="00EB06E3"/>
    <w:rsid w:val="00EC5FD8"/>
    <w:rsid w:val="00EC6843"/>
    <w:rsid w:val="00EC7E81"/>
    <w:rsid w:val="00ED0D25"/>
    <w:rsid w:val="00ED2B99"/>
    <w:rsid w:val="00ED4705"/>
    <w:rsid w:val="00EF5E96"/>
    <w:rsid w:val="00EF7291"/>
    <w:rsid w:val="00F34850"/>
    <w:rsid w:val="00F40534"/>
    <w:rsid w:val="00F40A02"/>
    <w:rsid w:val="00F43429"/>
    <w:rsid w:val="00F47A9C"/>
    <w:rsid w:val="00F47C11"/>
    <w:rsid w:val="00FA525D"/>
    <w:rsid w:val="00FC152D"/>
    <w:rsid w:val="00FC5F56"/>
    <w:rsid w:val="00FE0E96"/>
    <w:rsid w:val="00FE2945"/>
    <w:rsid w:val="00FE4C2B"/>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68F70"/>
  <w15:chartTrackingRefBased/>
  <w15:docId w15:val="{8B9AFB4C-3642-498D-A500-4FA569EB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iPriority w:val="99"/>
    <w:semiHidden/>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180902618">
      <w:bodyDiv w:val="1"/>
      <w:marLeft w:val="0"/>
      <w:marRight w:val="0"/>
      <w:marTop w:val="0"/>
      <w:marBottom w:val="0"/>
      <w:divBdr>
        <w:top w:val="none" w:sz="0" w:space="0" w:color="auto"/>
        <w:left w:val="none" w:sz="0" w:space="0" w:color="auto"/>
        <w:bottom w:val="none" w:sz="0" w:space="0" w:color="auto"/>
        <w:right w:val="none" w:sz="0" w:space="0" w:color="auto"/>
      </w:divBdr>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07367661">
      <w:bodyDiv w:val="1"/>
      <w:marLeft w:val="0"/>
      <w:marRight w:val="0"/>
      <w:marTop w:val="0"/>
      <w:marBottom w:val="0"/>
      <w:divBdr>
        <w:top w:val="none" w:sz="0" w:space="0" w:color="auto"/>
        <w:left w:val="none" w:sz="0" w:space="0" w:color="auto"/>
        <w:bottom w:val="none" w:sz="0" w:space="0" w:color="auto"/>
        <w:right w:val="none" w:sz="0" w:space="0" w:color="auto"/>
      </w:divBdr>
      <w:divsChild>
        <w:div w:id="1812625307">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492529657">
      <w:bodyDiv w:val="1"/>
      <w:marLeft w:val="0"/>
      <w:marRight w:val="0"/>
      <w:marTop w:val="0"/>
      <w:marBottom w:val="0"/>
      <w:divBdr>
        <w:top w:val="none" w:sz="0" w:space="0" w:color="auto"/>
        <w:left w:val="none" w:sz="0" w:space="0" w:color="auto"/>
        <w:bottom w:val="none" w:sz="0" w:space="0" w:color="auto"/>
        <w:right w:val="none" w:sz="0" w:space="0" w:color="auto"/>
      </w:divBdr>
      <w:divsChild>
        <w:div w:id="655916955">
          <w:marLeft w:val="0"/>
          <w:marRight w:val="0"/>
          <w:marTop w:val="0"/>
          <w:marBottom w:val="0"/>
          <w:divBdr>
            <w:top w:val="none" w:sz="0" w:space="0" w:color="auto"/>
            <w:left w:val="none" w:sz="0" w:space="0" w:color="auto"/>
            <w:bottom w:val="none" w:sz="0" w:space="0" w:color="auto"/>
            <w:right w:val="none" w:sz="0" w:space="0" w:color="auto"/>
          </w:divBdr>
        </w:div>
      </w:divsChild>
    </w:div>
    <w:div w:id="494539600">
      <w:bodyDiv w:val="1"/>
      <w:marLeft w:val="0"/>
      <w:marRight w:val="0"/>
      <w:marTop w:val="0"/>
      <w:marBottom w:val="0"/>
      <w:divBdr>
        <w:top w:val="none" w:sz="0" w:space="0" w:color="auto"/>
        <w:left w:val="none" w:sz="0" w:space="0" w:color="auto"/>
        <w:bottom w:val="none" w:sz="0" w:space="0" w:color="auto"/>
        <w:right w:val="none" w:sz="0" w:space="0" w:color="auto"/>
      </w:divBdr>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041978295">
      <w:bodyDiv w:val="1"/>
      <w:marLeft w:val="0"/>
      <w:marRight w:val="0"/>
      <w:marTop w:val="0"/>
      <w:marBottom w:val="0"/>
      <w:divBdr>
        <w:top w:val="none" w:sz="0" w:space="0" w:color="auto"/>
        <w:left w:val="none" w:sz="0" w:space="0" w:color="auto"/>
        <w:bottom w:val="none" w:sz="0" w:space="0" w:color="auto"/>
        <w:right w:val="none" w:sz="0" w:space="0" w:color="auto"/>
      </w:divBdr>
    </w:div>
    <w:div w:id="1392462994">
      <w:bodyDiv w:val="1"/>
      <w:marLeft w:val="0"/>
      <w:marRight w:val="0"/>
      <w:marTop w:val="0"/>
      <w:marBottom w:val="0"/>
      <w:divBdr>
        <w:top w:val="none" w:sz="0" w:space="0" w:color="auto"/>
        <w:left w:val="none" w:sz="0" w:space="0" w:color="auto"/>
        <w:bottom w:val="none" w:sz="0" w:space="0" w:color="auto"/>
        <w:right w:val="none" w:sz="0" w:space="0" w:color="auto"/>
      </w:divBdr>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547913321">
      <w:bodyDiv w:val="1"/>
      <w:marLeft w:val="0"/>
      <w:marRight w:val="0"/>
      <w:marTop w:val="0"/>
      <w:marBottom w:val="0"/>
      <w:divBdr>
        <w:top w:val="none" w:sz="0" w:space="0" w:color="auto"/>
        <w:left w:val="none" w:sz="0" w:space="0" w:color="auto"/>
        <w:bottom w:val="none" w:sz="0" w:space="0" w:color="auto"/>
        <w:right w:val="none" w:sz="0" w:space="0" w:color="auto"/>
      </w:divBdr>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767265252">
      <w:bodyDiv w:val="1"/>
      <w:marLeft w:val="0"/>
      <w:marRight w:val="0"/>
      <w:marTop w:val="0"/>
      <w:marBottom w:val="0"/>
      <w:divBdr>
        <w:top w:val="none" w:sz="0" w:space="0" w:color="auto"/>
        <w:left w:val="none" w:sz="0" w:space="0" w:color="auto"/>
        <w:bottom w:val="none" w:sz="0" w:space="0" w:color="auto"/>
        <w:right w:val="none" w:sz="0" w:space="0" w:color="auto"/>
      </w:divBdr>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Filtness, Dawn</cp:lastModifiedBy>
  <cp:revision>2</cp:revision>
  <dcterms:created xsi:type="dcterms:W3CDTF">2021-11-20T21:09:00Z</dcterms:created>
  <dcterms:modified xsi:type="dcterms:W3CDTF">2021-11-20T21:09:00Z</dcterms:modified>
</cp:coreProperties>
</file>